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D5" w:rsidRDefault="00FB467D">
      <w:pPr>
        <w:pStyle w:val="Corpsdetexte"/>
        <w:ind w:left="95"/>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_x0000_s1035" type="#_x0000_t202" style="width:493.35pt;height:36.75pt;mso-position-horizontal-relative:char;mso-position-vertical-relative:line" filled="f" strokeweight=".48pt">
            <v:textbox style="mso-next-textbox:#_x0000_s1035" inset="0,0,0,0">
              <w:txbxContent>
                <w:p w:rsidR="00F37A6E" w:rsidRPr="004552C8" w:rsidRDefault="00F37A6E" w:rsidP="004552C8">
                  <w:pPr>
                    <w:bidi/>
                    <w:spacing w:before="24"/>
                    <w:ind w:left="426"/>
                    <w:jc w:val="center"/>
                    <w:rPr>
                      <w:rFonts w:asciiTheme="majorBidi" w:hAnsiTheme="majorBidi" w:cstheme="majorBidi"/>
                      <w:b/>
                      <w:bCs/>
                      <w:sz w:val="48"/>
                      <w:szCs w:val="36"/>
                    </w:rPr>
                  </w:pPr>
                  <w:r w:rsidRPr="004552C8">
                    <w:rPr>
                      <w:rFonts w:asciiTheme="majorBidi" w:hAnsiTheme="majorBidi" w:cstheme="majorBidi" w:hint="cs"/>
                      <w:b/>
                      <w:bCs/>
                      <w:w w:val="90"/>
                      <w:sz w:val="48"/>
                      <w:szCs w:val="36"/>
                      <w:rtl/>
                    </w:rPr>
                    <w:t>العمل يوم الأحد، العمل ا</w:t>
                  </w:r>
                  <w:r w:rsidR="004552C8">
                    <w:rPr>
                      <w:rFonts w:asciiTheme="majorBidi" w:hAnsiTheme="majorBidi" w:cstheme="majorBidi" w:hint="cs"/>
                      <w:b/>
                      <w:bCs/>
                      <w:w w:val="90"/>
                      <w:sz w:val="48"/>
                      <w:szCs w:val="36"/>
                      <w:rtl/>
                    </w:rPr>
                    <w:t>لليلي والعمل خلال العطل الرسمية</w:t>
                  </w:r>
                </w:p>
              </w:txbxContent>
            </v:textbox>
            <w10:wrap type="none"/>
            <w10:anchorlock/>
          </v:shape>
        </w:pict>
      </w:r>
    </w:p>
    <w:p w:rsidR="007734D5" w:rsidRDefault="007734D5">
      <w:pPr>
        <w:pStyle w:val="Corpsdetexte"/>
        <w:spacing w:before="2"/>
        <w:ind w:left="0"/>
        <w:rPr>
          <w:rFonts w:ascii="Times New Roman"/>
          <w:sz w:val="27"/>
          <w:rtl/>
        </w:rPr>
      </w:pPr>
    </w:p>
    <w:p w:rsidR="00F11808" w:rsidRDefault="00F11808">
      <w:pPr>
        <w:pStyle w:val="Corpsdetexte"/>
        <w:spacing w:before="2"/>
        <w:ind w:left="0"/>
        <w:rPr>
          <w:rFonts w:ascii="Times New Roman"/>
          <w:sz w:val="27"/>
          <w:rtl/>
        </w:rPr>
      </w:pPr>
    </w:p>
    <w:p w:rsidR="00F11808" w:rsidRDefault="00F11808">
      <w:pPr>
        <w:pStyle w:val="Corpsdetexte"/>
        <w:spacing w:before="2"/>
        <w:ind w:left="0"/>
        <w:rPr>
          <w:rFonts w:ascii="Times New Roman"/>
          <w:sz w:val="27"/>
        </w:rPr>
      </w:pPr>
    </w:p>
    <w:p w:rsidR="007734D5" w:rsidRPr="004552C8" w:rsidRDefault="008E478E" w:rsidP="004552C8">
      <w:pPr>
        <w:pStyle w:val="Heading1"/>
        <w:bidi/>
        <w:spacing w:before="51"/>
        <w:rPr>
          <w:sz w:val="26"/>
          <w:szCs w:val="26"/>
        </w:rPr>
      </w:pPr>
      <w:r w:rsidRPr="004552C8">
        <w:rPr>
          <w:rFonts w:asciiTheme="majorBidi" w:hAnsiTheme="majorBidi" w:cstheme="majorBidi" w:hint="cs"/>
          <w:sz w:val="28"/>
          <w:szCs w:val="28"/>
          <w:rtl/>
        </w:rPr>
        <w:t xml:space="preserve">العمل يوم </w:t>
      </w:r>
      <w:r w:rsidR="004552C8" w:rsidRPr="004552C8">
        <w:rPr>
          <w:rFonts w:asciiTheme="majorBidi" w:hAnsiTheme="majorBidi" w:cstheme="majorBidi" w:hint="cs"/>
          <w:sz w:val="28"/>
          <w:szCs w:val="28"/>
          <w:rtl/>
        </w:rPr>
        <w:t>الأحد</w:t>
      </w:r>
    </w:p>
    <w:p w:rsidR="007734D5" w:rsidRDefault="00FB467D">
      <w:pPr>
        <w:pStyle w:val="Corpsdetexte"/>
        <w:spacing w:line="20" w:lineRule="exact"/>
        <w:ind w:left="184"/>
        <w:rPr>
          <w:sz w:val="2"/>
        </w:rPr>
      </w:pPr>
      <w:r>
        <w:rPr>
          <w:sz w:val="2"/>
        </w:rPr>
      </w:r>
      <w:r>
        <w:rPr>
          <w:sz w:val="2"/>
        </w:rPr>
        <w:pict>
          <v:group id="_x0000_s1033" style="width:484.9pt;height:.5pt;mso-position-horizontal-relative:char;mso-position-vertical-relative:line" coordsize="9698,10">
            <v:rect id="_x0000_s1034" style="position:absolute;width:9698;height:10" fillcolor="black" stroked="f"/>
            <w10:wrap type="none"/>
            <w10:anchorlock/>
          </v:group>
        </w:pict>
      </w:r>
    </w:p>
    <w:p w:rsidR="007734D5" w:rsidRDefault="007734D5">
      <w:pPr>
        <w:pStyle w:val="Corpsdetexte"/>
        <w:spacing w:before="1"/>
        <w:ind w:left="0"/>
        <w:rPr>
          <w:b/>
          <w:sz w:val="14"/>
        </w:rPr>
      </w:pPr>
    </w:p>
    <w:p w:rsidR="008E478E" w:rsidRPr="000B7826" w:rsidRDefault="008E478E" w:rsidP="008E478E">
      <w:pPr>
        <w:pStyle w:val="Heading2"/>
        <w:bidi/>
        <w:rPr>
          <w:rFonts w:asciiTheme="majorBidi" w:hAnsiTheme="majorBidi" w:cstheme="majorBidi"/>
          <w:sz w:val="24"/>
          <w:szCs w:val="24"/>
        </w:rPr>
      </w:pPr>
      <w:r w:rsidRPr="000B7826">
        <w:rPr>
          <w:rFonts w:asciiTheme="majorBidi" w:hAnsiTheme="majorBidi" w:cstheme="majorBidi" w:hint="cs"/>
          <w:sz w:val="24"/>
          <w:szCs w:val="24"/>
          <w:rtl/>
        </w:rPr>
        <w:t xml:space="preserve">المبدأ: </w:t>
      </w:r>
    </w:p>
    <w:p w:rsidR="008E478E" w:rsidRPr="004C2A1A" w:rsidRDefault="008E478E" w:rsidP="00B42152">
      <w:pPr>
        <w:pStyle w:val="Corpsdetexte"/>
        <w:bidi/>
        <w:spacing w:before="164" w:line="276" w:lineRule="auto"/>
        <w:ind w:right="209"/>
        <w:jc w:val="both"/>
        <w:rPr>
          <w:rFonts w:asciiTheme="majorBidi" w:hAnsiTheme="majorBidi" w:cstheme="majorBidi"/>
          <w:sz w:val="22"/>
          <w:szCs w:val="22"/>
        </w:rPr>
      </w:pPr>
      <w:r>
        <w:rPr>
          <w:rFonts w:asciiTheme="majorBidi" w:hAnsiTheme="majorBidi" w:cstheme="majorBidi" w:hint="cs"/>
          <w:sz w:val="22"/>
          <w:szCs w:val="22"/>
          <w:rtl/>
        </w:rPr>
        <w:t xml:space="preserve">لا يمكن للموظف أن يعمل أكثر من ستة أيام في الأسبوع لأنه يتوفر على </w:t>
      </w:r>
      <w:r w:rsidR="00391EC6">
        <w:rPr>
          <w:rFonts w:asciiTheme="majorBidi" w:hAnsiTheme="majorBidi" w:cstheme="majorBidi" w:hint="cs"/>
          <w:sz w:val="22"/>
          <w:szCs w:val="22"/>
          <w:rtl/>
        </w:rPr>
        <w:t xml:space="preserve">24 ساعة من الراحة في الأسبوع أي ما يسمى بالراحة الأسبوعية. </w:t>
      </w:r>
      <w:r w:rsidR="00451482">
        <w:rPr>
          <w:rFonts w:asciiTheme="majorBidi" w:hAnsiTheme="majorBidi" w:cstheme="majorBidi" w:hint="cs"/>
          <w:sz w:val="22"/>
          <w:szCs w:val="22"/>
          <w:rtl/>
        </w:rPr>
        <w:t xml:space="preserve">وفي العادة </w:t>
      </w:r>
      <w:r w:rsidR="004C2A1A">
        <w:rPr>
          <w:rFonts w:asciiTheme="majorBidi" w:hAnsiTheme="majorBidi" w:cstheme="majorBidi" w:hint="cs"/>
          <w:sz w:val="22"/>
          <w:szCs w:val="22"/>
          <w:rtl/>
        </w:rPr>
        <w:t>تُمنح</w:t>
      </w:r>
      <w:r w:rsidR="00AE7644">
        <w:rPr>
          <w:rFonts w:asciiTheme="majorBidi" w:hAnsiTheme="majorBidi" w:cstheme="majorBidi" w:hint="cs"/>
          <w:sz w:val="22"/>
          <w:szCs w:val="22"/>
          <w:rtl/>
        </w:rPr>
        <w:t xml:space="preserve"> هذه الراحة </w:t>
      </w:r>
      <w:r w:rsidR="0001533B">
        <w:rPr>
          <w:rFonts w:asciiTheme="majorBidi" w:hAnsiTheme="majorBidi" w:cstheme="majorBidi" w:hint="cs"/>
          <w:sz w:val="22"/>
          <w:szCs w:val="22"/>
          <w:rtl/>
        </w:rPr>
        <w:t xml:space="preserve">الأسبوعية يوم الأحد </w:t>
      </w:r>
      <w:r w:rsidR="0001533B" w:rsidRPr="00B42152">
        <w:rPr>
          <w:rFonts w:asciiTheme="majorBidi" w:hAnsiTheme="majorBidi" w:cstheme="majorBidi" w:hint="cs"/>
          <w:sz w:val="22"/>
          <w:szCs w:val="22"/>
          <w:rtl/>
        </w:rPr>
        <w:t>( المواد</w:t>
      </w:r>
      <w:r w:rsidR="004C2A1A" w:rsidRPr="00B42152">
        <w:rPr>
          <w:rFonts w:asciiTheme="majorBidi" w:hAnsiTheme="majorBidi" w:cstheme="majorBidi" w:hint="cs"/>
          <w:sz w:val="22"/>
          <w:szCs w:val="22"/>
          <w:rtl/>
        </w:rPr>
        <w:t xml:space="preserve"> </w:t>
      </w:r>
      <w:r w:rsidR="0001533B" w:rsidRPr="00B42152">
        <w:rPr>
          <w:rFonts w:asciiTheme="majorBidi" w:hAnsiTheme="majorBidi" w:cstheme="majorBidi" w:hint="cs"/>
          <w:sz w:val="22"/>
          <w:szCs w:val="22"/>
          <w:rtl/>
        </w:rPr>
        <w:t>من</w:t>
      </w:r>
      <w:r w:rsidR="004C2A1A" w:rsidRPr="00B42152">
        <w:rPr>
          <w:rFonts w:asciiTheme="majorBidi" w:hAnsiTheme="majorBidi" w:cstheme="majorBidi"/>
          <w:sz w:val="22"/>
          <w:szCs w:val="22"/>
        </w:rPr>
        <w:t xml:space="preserve">L.3132-1 </w:t>
      </w:r>
      <w:r w:rsidR="004C2A1A" w:rsidRPr="00B42152">
        <w:rPr>
          <w:rFonts w:asciiTheme="majorBidi" w:hAnsiTheme="majorBidi" w:cstheme="majorBidi" w:hint="cs"/>
          <w:sz w:val="22"/>
          <w:szCs w:val="22"/>
          <w:rtl/>
        </w:rPr>
        <w:t xml:space="preserve"> إلى المادة </w:t>
      </w:r>
      <w:r w:rsidR="004C2A1A" w:rsidRPr="00B42152">
        <w:rPr>
          <w:rFonts w:asciiTheme="majorBidi" w:hAnsiTheme="majorBidi" w:cstheme="majorBidi"/>
          <w:sz w:val="22"/>
          <w:szCs w:val="22"/>
        </w:rPr>
        <w:t>L.3132-3</w:t>
      </w:r>
      <w:r w:rsidR="004C2A1A" w:rsidRPr="00B42152">
        <w:rPr>
          <w:rFonts w:asciiTheme="majorBidi" w:hAnsiTheme="majorBidi" w:cstheme="majorBidi" w:hint="cs"/>
          <w:sz w:val="22"/>
          <w:szCs w:val="22"/>
          <w:rtl/>
        </w:rPr>
        <w:t>من قانون العمل</w:t>
      </w:r>
      <w:r w:rsidR="004C2A1A">
        <w:rPr>
          <w:rFonts w:asciiTheme="majorBidi" w:hAnsiTheme="majorBidi" w:cstheme="majorBidi" w:hint="cs"/>
          <w:sz w:val="22"/>
          <w:szCs w:val="22"/>
          <w:rtl/>
        </w:rPr>
        <w:t xml:space="preserve">). </w:t>
      </w:r>
      <w:r w:rsidR="009B07CF">
        <w:rPr>
          <w:rFonts w:asciiTheme="majorBidi" w:hAnsiTheme="majorBidi" w:cstheme="majorBidi" w:hint="cs"/>
          <w:sz w:val="22"/>
          <w:szCs w:val="22"/>
          <w:rtl/>
        </w:rPr>
        <w:t xml:space="preserve">وتضاف إلى </w:t>
      </w:r>
      <w:r w:rsidR="00B42152">
        <w:rPr>
          <w:rFonts w:asciiTheme="majorBidi" w:hAnsiTheme="majorBidi" w:cstheme="majorBidi" w:hint="cs"/>
          <w:sz w:val="22"/>
          <w:szCs w:val="22"/>
          <w:rtl/>
        </w:rPr>
        <w:t xml:space="preserve"> فترة </w:t>
      </w:r>
      <w:r w:rsidR="009B07CF">
        <w:rPr>
          <w:rFonts w:asciiTheme="majorBidi" w:hAnsiTheme="majorBidi" w:cstheme="majorBidi" w:hint="cs"/>
          <w:sz w:val="22"/>
          <w:szCs w:val="22"/>
          <w:rtl/>
        </w:rPr>
        <w:t>ال</w:t>
      </w:r>
      <w:r w:rsidR="00AE7644">
        <w:rPr>
          <w:rFonts w:asciiTheme="majorBidi" w:hAnsiTheme="majorBidi" w:cstheme="majorBidi" w:hint="cs"/>
          <w:sz w:val="22"/>
          <w:szCs w:val="22"/>
          <w:rtl/>
        </w:rPr>
        <w:t xml:space="preserve">راحة الأسبوعية </w:t>
      </w:r>
      <w:r w:rsidR="00B42152">
        <w:rPr>
          <w:rFonts w:asciiTheme="majorBidi" w:hAnsiTheme="majorBidi" w:cstheme="majorBidi" w:hint="cs"/>
          <w:sz w:val="22"/>
          <w:szCs w:val="22"/>
          <w:rtl/>
        </w:rPr>
        <w:t xml:space="preserve"> هذه </w:t>
      </w:r>
      <w:r w:rsidR="00AE7644">
        <w:rPr>
          <w:rFonts w:asciiTheme="majorBidi" w:hAnsiTheme="majorBidi" w:cstheme="majorBidi" w:hint="cs"/>
          <w:sz w:val="22"/>
          <w:szCs w:val="22"/>
          <w:rtl/>
        </w:rPr>
        <w:t xml:space="preserve">11 ساعة ضرورية من الراحة يوميا. وبالتالي </w:t>
      </w:r>
      <w:r w:rsidR="006439DB">
        <w:rPr>
          <w:rFonts w:asciiTheme="majorBidi" w:hAnsiTheme="majorBidi" w:cstheme="majorBidi" w:hint="cs"/>
          <w:sz w:val="22"/>
          <w:szCs w:val="22"/>
          <w:rtl/>
        </w:rPr>
        <w:t xml:space="preserve">يتوفر الموظف على 35 ساعة </w:t>
      </w:r>
      <w:r w:rsidR="001D1723">
        <w:rPr>
          <w:rFonts w:asciiTheme="majorBidi" w:hAnsiTheme="majorBidi" w:cstheme="majorBidi" w:hint="cs"/>
          <w:sz w:val="22"/>
          <w:szCs w:val="22"/>
          <w:rtl/>
        </w:rPr>
        <w:t xml:space="preserve">متوالية </w:t>
      </w:r>
      <w:r w:rsidR="006439DB">
        <w:rPr>
          <w:rFonts w:asciiTheme="majorBidi" w:hAnsiTheme="majorBidi" w:cstheme="majorBidi" w:hint="cs"/>
          <w:sz w:val="22"/>
          <w:szCs w:val="22"/>
          <w:rtl/>
        </w:rPr>
        <w:t>من الراحة الأسبوعية</w:t>
      </w:r>
      <w:r w:rsidR="001D1723">
        <w:rPr>
          <w:rFonts w:asciiTheme="majorBidi" w:hAnsiTheme="majorBidi" w:cstheme="majorBidi" w:hint="cs"/>
          <w:sz w:val="22"/>
          <w:szCs w:val="22"/>
          <w:rtl/>
        </w:rPr>
        <w:t xml:space="preserve">. </w:t>
      </w:r>
    </w:p>
    <w:p w:rsidR="004C311D" w:rsidRPr="001C47C9" w:rsidRDefault="0007485E" w:rsidP="00A6490E">
      <w:pPr>
        <w:pStyle w:val="Corpsdetexte"/>
        <w:bidi/>
        <w:spacing w:before="173" w:line="276" w:lineRule="auto"/>
        <w:ind w:right="213"/>
        <w:jc w:val="both"/>
        <w:rPr>
          <w:rFonts w:asciiTheme="majorBidi" w:hAnsiTheme="majorBidi" w:cstheme="majorBidi"/>
          <w:sz w:val="22"/>
          <w:szCs w:val="22"/>
          <w:rtl/>
        </w:rPr>
      </w:pPr>
      <w:r>
        <w:rPr>
          <w:rFonts w:asciiTheme="majorBidi" w:hAnsiTheme="majorBidi" w:cstheme="majorBidi" w:hint="cs"/>
          <w:sz w:val="22"/>
          <w:szCs w:val="22"/>
          <w:rtl/>
        </w:rPr>
        <w:t>إذا كنتم تبحثون عن عمل وقمتم بالتسجيل</w:t>
      </w:r>
      <w:r w:rsidR="005C53DC">
        <w:rPr>
          <w:rFonts w:asciiTheme="majorBidi" w:hAnsiTheme="majorBidi" w:cstheme="majorBidi" w:hint="cs"/>
          <w:sz w:val="22"/>
          <w:szCs w:val="22"/>
          <w:rtl/>
        </w:rPr>
        <w:t xml:space="preserve"> في مكتب التوظيف </w:t>
      </w:r>
      <w:r w:rsidR="005C53DC">
        <w:rPr>
          <w:rFonts w:asciiTheme="majorBidi" w:hAnsiTheme="majorBidi" w:cstheme="majorBidi"/>
          <w:sz w:val="22"/>
          <w:szCs w:val="22"/>
        </w:rPr>
        <w:t>(</w:t>
      </w:r>
      <w:r w:rsidR="00A6490E">
        <w:rPr>
          <w:rFonts w:ascii="Arial" w:hAnsi="Arial"/>
          <w:color w:val="212121"/>
        </w:rPr>
        <w:t>Pôle</w:t>
      </w:r>
      <w:r w:rsidR="00A6490E">
        <w:rPr>
          <w:rFonts w:ascii="Arial" w:hAnsi="Arial"/>
          <w:color w:val="212121"/>
          <w:spacing w:val="-33"/>
        </w:rPr>
        <w:t xml:space="preserve"> </w:t>
      </w:r>
      <w:r w:rsidR="005C53DC">
        <w:rPr>
          <w:rFonts w:asciiTheme="majorBidi" w:hAnsiTheme="majorBidi" w:cstheme="majorBidi"/>
          <w:sz w:val="22"/>
          <w:szCs w:val="22"/>
        </w:rPr>
        <w:t>emploi)</w:t>
      </w:r>
      <w:r w:rsidR="005C53DC">
        <w:rPr>
          <w:rFonts w:asciiTheme="majorBidi" w:hAnsiTheme="majorBidi" w:cstheme="majorBidi" w:hint="cs"/>
          <w:sz w:val="22"/>
          <w:szCs w:val="22"/>
          <w:rtl/>
        </w:rPr>
        <w:t xml:space="preserve"> يمكنكم رفض عقد عمل</w:t>
      </w:r>
      <w:r w:rsidR="00F127F7">
        <w:rPr>
          <w:rFonts w:asciiTheme="majorBidi" w:hAnsiTheme="majorBidi" w:cstheme="majorBidi" w:hint="cs"/>
          <w:sz w:val="22"/>
          <w:szCs w:val="22"/>
          <w:rtl/>
        </w:rPr>
        <w:t>ٍ</w:t>
      </w:r>
      <w:r w:rsidR="005C53DC">
        <w:rPr>
          <w:rFonts w:asciiTheme="majorBidi" w:hAnsiTheme="majorBidi" w:cstheme="majorBidi" w:hint="cs"/>
          <w:sz w:val="22"/>
          <w:szCs w:val="22"/>
          <w:rtl/>
        </w:rPr>
        <w:t xml:space="preserve"> يوجبكم بالعمل يوم الأحد دون أن يتم </w:t>
      </w:r>
      <w:r w:rsidR="001C47C9">
        <w:rPr>
          <w:rFonts w:asciiTheme="majorBidi" w:hAnsiTheme="majorBidi" w:cstheme="majorBidi" w:hint="cs"/>
          <w:sz w:val="22"/>
          <w:szCs w:val="22"/>
          <w:rtl/>
        </w:rPr>
        <w:t xml:space="preserve">إقصائكم من لائحة الباحثين عن العمل (طبقا للمادة </w:t>
      </w:r>
      <w:r w:rsidR="001C47C9">
        <w:rPr>
          <w:rFonts w:asciiTheme="majorBidi" w:hAnsiTheme="majorBidi" w:cstheme="majorBidi"/>
          <w:sz w:val="22"/>
          <w:szCs w:val="22"/>
        </w:rPr>
        <w:t>L.3132-3-1</w:t>
      </w:r>
      <w:r w:rsidR="001C47C9">
        <w:rPr>
          <w:rFonts w:asciiTheme="majorBidi" w:hAnsiTheme="majorBidi" w:cstheme="majorBidi" w:hint="cs"/>
          <w:sz w:val="22"/>
          <w:szCs w:val="22"/>
          <w:rtl/>
        </w:rPr>
        <w:t xml:space="preserve"> من قانون العمل). </w:t>
      </w:r>
    </w:p>
    <w:p w:rsidR="00A13181" w:rsidRPr="00A13181" w:rsidRDefault="00275A49" w:rsidP="00A13181">
      <w:pPr>
        <w:pStyle w:val="Heading2"/>
        <w:bidi/>
        <w:spacing w:before="158"/>
        <w:jc w:val="both"/>
        <w:rPr>
          <w:rFonts w:asciiTheme="majorBidi" w:hAnsiTheme="majorBidi" w:cstheme="majorBidi"/>
          <w:sz w:val="22"/>
          <w:szCs w:val="22"/>
        </w:rPr>
      </w:pPr>
      <w:r w:rsidRPr="00275A49">
        <w:rPr>
          <w:rFonts w:asciiTheme="majorBidi" w:hAnsiTheme="majorBidi" w:cstheme="majorBidi" w:hint="cs"/>
          <w:sz w:val="22"/>
          <w:szCs w:val="22"/>
          <w:rtl/>
        </w:rPr>
        <w:t xml:space="preserve">الاستثناءات </w:t>
      </w:r>
      <w:r>
        <w:rPr>
          <w:rFonts w:asciiTheme="majorBidi" w:hAnsiTheme="majorBidi" w:cstheme="majorBidi" w:hint="cs"/>
          <w:sz w:val="22"/>
          <w:szCs w:val="22"/>
          <w:rtl/>
        </w:rPr>
        <w:t>الممكنة للراحة الأسبوعية:</w:t>
      </w:r>
      <w:r w:rsidR="00A13181">
        <w:rPr>
          <w:rFonts w:asciiTheme="majorBidi" w:hAnsiTheme="majorBidi" w:cstheme="majorBidi" w:hint="cs"/>
          <w:sz w:val="22"/>
          <w:szCs w:val="22"/>
          <w:rtl/>
        </w:rPr>
        <w:t xml:space="preserve"> </w:t>
      </w:r>
    </w:p>
    <w:p w:rsidR="00A13181" w:rsidRPr="00A13181" w:rsidRDefault="00A13181" w:rsidP="00A13181">
      <w:pPr>
        <w:pStyle w:val="Corpsdetexte"/>
        <w:bidi/>
        <w:spacing w:before="161" w:line="276" w:lineRule="auto"/>
        <w:ind w:right="214"/>
        <w:jc w:val="both"/>
        <w:rPr>
          <w:rFonts w:asciiTheme="majorBidi" w:hAnsiTheme="majorBidi" w:cstheme="majorBidi"/>
          <w:sz w:val="22"/>
          <w:szCs w:val="22"/>
        </w:rPr>
      </w:pPr>
      <w:r w:rsidRPr="00C87406">
        <w:rPr>
          <w:rFonts w:asciiTheme="majorBidi" w:hAnsiTheme="majorBidi" w:cstheme="majorBidi" w:hint="cs"/>
          <w:sz w:val="22"/>
          <w:szCs w:val="22"/>
          <w:rtl/>
        </w:rPr>
        <w:t>يمكن أن يتعين على الموظف أن يعمل يوم الأحد حسب</w:t>
      </w:r>
      <w:r w:rsidR="0007580A" w:rsidRPr="00C87406">
        <w:rPr>
          <w:rFonts w:asciiTheme="majorBidi" w:hAnsiTheme="majorBidi" w:cstheme="majorBidi" w:hint="cs"/>
          <w:sz w:val="22"/>
          <w:szCs w:val="22"/>
          <w:rtl/>
        </w:rPr>
        <w:t xml:space="preserve"> نوع</w:t>
      </w:r>
      <w:r w:rsidRPr="00C87406">
        <w:rPr>
          <w:rFonts w:asciiTheme="majorBidi" w:hAnsiTheme="majorBidi" w:cstheme="majorBidi" w:hint="cs"/>
          <w:sz w:val="22"/>
          <w:szCs w:val="22"/>
          <w:rtl/>
        </w:rPr>
        <w:t xml:space="preserve"> الأنشطة المهنية والمؤسسات المعنية. </w:t>
      </w:r>
      <w:r w:rsidR="000548C3" w:rsidRPr="00C87406">
        <w:rPr>
          <w:rFonts w:asciiTheme="majorBidi" w:hAnsiTheme="majorBidi" w:cstheme="majorBidi" w:hint="cs"/>
          <w:sz w:val="22"/>
          <w:szCs w:val="22"/>
          <w:rtl/>
        </w:rPr>
        <w:t xml:space="preserve">وبالتالي </w:t>
      </w:r>
      <w:r w:rsidR="0074001A">
        <w:rPr>
          <w:rFonts w:asciiTheme="majorBidi" w:hAnsiTheme="majorBidi" w:cstheme="majorBidi" w:hint="cs"/>
          <w:sz w:val="22"/>
          <w:szCs w:val="22"/>
          <w:rtl/>
        </w:rPr>
        <w:t>يمكن استبعاد ضرورة</w:t>
      </w:r>
      <w:r w:rsidR="00447AED" w:rsidRPr="00C87406">
        <w:rPr>
          <w:rFonts w:asciiTheme="majorBidi" w:hAnsiTheme="majorBidi" w:cstheme="majorBidi" w:hint="cs"/>
          <w:sz w:val="22"/>
          <w:szCs w:val="22"/>
          <w:rtl/>
        </w:rPr>
        <w:t xml:space="preserve"> منح الراحة الأسبوعية يوم الأحد في الحالات التالية:</w:t>
      </w:r>
      <w:r w:rsidR="00447AED">
        <w:rPr>
          <w:rFonts w:asciiTheme="majorBidi" w:hAnsiTheme="majorBidi" w:cstheme="majorBidi" w:hint="cs"/>
          <w:sz w:val="22"/>
          <w:szCs w:val="22"/>
          <w:rtl/>
        </w:rPr>
        <w:t xml:space="preserve"> </w:t>
      </w:r>
    </w:p>
    <w:p w:rsidR="007734D5" w:rsidRPr="006234FE" w:rsidRDefault="006234FE" w:rsidP="000216A3">
      <w:pPr>
        <w:pStyle w:val="Heading2"/>
        <w:numPr>
          <w:ilvl w:val="0"/>
          <w:numId w:val="4"/>
        </w:numPr>
        <w:tabs>
          <w:tab w:val="left" w:pos="933"/>
          <w:tab w:val="left" w:pos="934"/>
        </w:tabs>
        <w:bidi/>
        <w:spacing w:before="161"/>
        <w:ind w:hanging="361"/>
        <w:jc w:val="both"/>
      </w:pPr>
      <w:r>
        <w:rPr>
          <w:rFonts w:asciiTheme="majorBidi" w:hAnsiTheme="majorBidi" w:cstheme="majorBidi" w:hint="cs"/>
          <w:color w:val="212121"/>
          <w:sz w:val="22"/>
          <w:szCs w:val="22"/>
          <w:rtl/>
        </w:rPr>
        <w:t xml:space="preserve">الاستثناءات </w:t>
      </w:r>
      <w:r w:rsidR="0018484B" w:rsidRPr="006234FE">
        <w:rPr>
          <w:rFonts w:asciiTheme="majorBidi" w:hAnsiTheme="majorBidi" w:cstheme="majorBidi" w:hint="cs"/>
          <w:color w:val="212121"/>
          <w:sz w:val="22"/>
          <w:szCs w:val="22"/>
          <w:rtl/>
        </w:rPr>
        <w:t>الدائمة غير الخاضعة ل</w:t>
      </w:r>
      <w:r w:rsidR="00BE56AB" w:rsidRPr="006234FE">
        <w:rPr>
          <w:rFonts w:asciiTheme="majorBidi" w:hAnsiTheme="majorBidi" w:cstheme="majorBidi" w:hint="cs"/>
          <w:color w:val="212121"/>
          <w:sz w:val="22"/>
          <w:szCs w:val="22"/>
          <w:rtl/>
        </w:rPr>
        <w:t xml:space="preserve">ترخيص: </w:t>
      </w:r>
    </w:p>
    <w:p w:rsidR="007734D5" w:rsidRDefault="007734D5">
      <w:pPr>
        <w:pStyle w:val="Corpsdetexte"/>
        <w:spacing w:before="1"/>
        <w:ind w:left="0"/>
        <w:rPr>
          <w:b/>
        </w:rPr>
      </w:pPr>
    </w:p>
    <w:p w:rsidR="00017BFF" w:rsidRDefault="00017BFF" w:rsidP="00017BFF">
      <w:pPr>
        <w:pStyle w:val="Paragraphedeliste"/>
        <w:numPr>
          <w:ilvl w:val="0"/>
          <w:numId w:val="3"/>
        </w:numPr>
        <w:tabs>
          <w:tab w:val="left" w:pos="934"/>
        </w:tabs>
        <w:bidi/>
        <w:ind w:right="216"/>
        <w:jc w:val="both"/>
        <w:rPr>
          <w:rFonts w:ascii="Arial" w:hAnsi="Arial"/>
          <w:color w:val="212121"/>
          <w:sz w:val="20"/>
        </w:rPr>
      </w:pPr>
      <w:r>
        <w:rPr>
          <w:rFonts w:ascii="Arial" w:hAnsi="Arial" w:cs="Times New Roman" w:hint="cs"/>
          <w:color w:val="212121"/>
          <w:sz w:val="20"/>
          <w:rtl/>
        </w:rPr>
        <w:t>يمكن لصاحب العمل أن ي</w:t>
      </w:r>
      <w:r w:rsidR="00B549CF">
        <w:rPr>
          <w:rFonts w:ascii="Arial" w:hAnsi="Arial" w:cs="Times New Roman" w:hint="cs"/>
          <w:color w:val="212121"/>
          <w:sz w:val="20"/>
          <w:rtl/>
        </w:rPr>
        <w:t>قلص فترة</w:t>
      </w:r>
      <w:r w:rsidR="006B7DC0">
        <w:rPr>
          <w:rFonts w:ascii="Arial" w:hAnsi="Arial" w:cs="Times New Roman" w:hint="cs"/>
          <w:color w:val="212121"/>
          <w:sz w:val="20"/>
          <w:rtl/>
        </w:rPr>
        <w:t xml:space="preserve"> الراحة الأسبوعية إلى نصف يوم بالنسبة لموظفي الصيانة في المؤسسات الصناعية أو التجارية </w:t>
      </w:r>
      <w:r w:rsidR="006B7DC0">
        <w:rPr>
          <w:rFonts w:ascii="Arial" w:hAnsi="Arial" w:hint="cs"/>
          <w:color w:val="212121"/>
          <w:sz w:val="20"/>
          <w:rtl/>
        </w:rPr>
        <w:t>(</w:t>
      </w:r>
      <w:r w:rsidR="006B7DC0">
        <w:rPr>
          <w:rFonts w:ascii="Arial" w:hAnsi="Arial" w:cs="Times New Roman" w:hint="cs"/>
          <w:color w:val="212121"/>
          <w:sz w:val="20"/>
          <w:rtl/>
        </w:rPr>
        <w:t xml:space="preserve">مثلا أوبرا باريس، </w:t>
      </w:r>
      <w:r w:rsidR="008F72B7">
        <w:rPr>
          <w:rFonts w:ascii="Arial" w:hAnsi="Arial" w:cs="Times New Roman" w:hint="cs"/>
          <w:color w:val="212121"/>
          <w:sz w:val="20"/>
          <w:rtl/>
        </w:rPr>
        <w:t>الشركة الوطنية للسكك الحديدية الفرنسية</w:t>
      </w:r>
      <w:r w:rsidR="006B7DC0">
        <w:rPr>
          <w:rFonts w:ascii="Arial" w:hAnsi="Arial" w:cs="Times New Roman" w:hint="cs"/>
          <w:color w:val="212121"/>
          <w:sz w:val="20"/>
          <w:rtl/>
        </w:rPr>
        <w:t>، الشركات الصناعية والتجارية الخاصة</w:t>
      </w:r>
      <w:r w:rsidR="006B7DC0">
        <w:rPr>
          <w:rFonts w:ascii="Arial" w:hAnsi="Arial" w:hint="cs"/>
          <w:color w:val="212121"/>
          <w:sz w:val="20"/>
          <w:rtl/>
        </w:rPr>
        <w:t xml:space="preserve">) </w:t>
      </w:r>
      <w:r w:rsidR="006B7DC0">
        <w:rPr>
          <w:rFonts w:ascii="Arial" w:hAnsi="Arial" w:cs="Times New Roman" w:hint="cs"/>
          <w:color w:val="212121"/>
          <w:sz w:val="20"/>
          <w:rtl/>
        </w:rPr>
        <w:t>وذلك</w:t>
      </w:r>
      <w:r w:rsidR="006C48DB">
        <w:rPr>
          <w:rFonts w:ascii="Arial" w:hAnsi="Arial" w:cs="Times New Roman" w:hint="cs"/>
          <w:color w:val="212121"/>
          <w:sz w:val="20"/>
          <w:rtl/>
        </w:rPr>
        <w:t>:</w:t>
      </w:r>
    </w:p>
    <w:p w:rsidR="00E14DB2" w:rsidRDefault="006C48DB" w:rsidP="00E14DB2">
      <w:pPr>
        <w:pStyle w:val="Paragraphedeliste"/>
        <w:numPr>
          <w:ilvl w:val="1"/>
          <w:numId w:val="3"/>
        </w:numPr>
        <w:tabs>
          <w:tab w:val="left" w:pos="1989"/>
          <w:tab w:val="left" w:pos="1990"/>
        </w:tabs>
        <w:bidi/>
        <w:spacing w:before="122"/>
        <w:ind w:hanging="361"/>
        <w:jc w:val="both"/>
        <w:rPr>
          <w:sz w:val="17"/>
        </w:rPr>
      </w:pPr>
      <w:r>
        <w:rPr>
          <w:rFonts w:asciiTheme="majorBidi" w:hAnsiTheme="majorBidi" w:cstheme="majorBidi" w:hint="cs"/>
          <w:sz w:val="17"/>
          <w:rtl/>
        </w:rPr>
        <w:t xml:space="preserve">عندما يكون </w:t>
      </w:r>
      <w:r w:rsidR="00E14DB2">
        <w:rPr>
          <w:rFonts w:asciiTheme="majorBidi" w:hAnsiTheme="majorBidi" w:cstheme="majorBidi" w:hint="cs"/>
          <w:sz w:val="17"/>
          <w:rtl/>
        </w:rPr>
        <w:t xml:space="preserve">القيام بأعمال التنظيف </w:t>
      </w:r>
      <w:r>
        <w:rPr>
          <w:rFonts w:asciiTheme="majorBidi" w:hAnsiTheme="majorBidi" w:cstheme="majorBidi" w:hint="cs"/>
          <w:sz w:val="17"/>
          <w:rtl/>
        </w:rPr>
        <w:t xml:space="preserve"> ضروريا </w:t>
      </w:r>
      <w:r w:rsidR="004B20F3">
        <w:rPr>
          <w:rFonts w:asciiTheme="majorBidi" w:hAnsiTheme="majorBidi" w:cstheme="majorBidi" w:hint="cs"/>
          <w:sz w:val="17"/>
          <w:rtl/>
        </w:rPr>
        <w:t>خلال يوم الراحة الجماعي</w:t>
      </w:r>
    </w:p>
    <w:p w:rsidR="007734D5" w:rsidRPr="00EF1652" w:rsidRDefault="00886859" w:rsidP="00EF1652">
      <w:pPr>
        <w:pStyle w:val="Paragraphedeliste"/>
        <w:numPr>
          <w:ilvl w:val="1"/>
          <w:numId w:val="3"/>
        </w:numPr>
        <w:tabs>
          <w:tab w:val="left" w:pos="1989"/>
          <w:tab w:val="left" w:pos="1990"/>
        </w:tabs>
        <w:bidi/>
        <w:spacing w:before="1"/>
        <w:ind w:hanging="361"/>
        <w:jc w:val="both"/>
        <w:rPr>
          <w:sz w:val="20"/>
          <w:rtl/>
        </w:rPr>
      </w:pPr>
      <w:r>
        <w:rPr>
          <w:sz w:val="20"/>
        </w:rPr>
        <w:t> </w:t>
      </w:r>
      <w:r w:rsidR="00C32C56">
        <w:rPr>
          <w:rFonts w:asciiTheme="majorBidi" w:hAnsiTheme="majorBidi" w:cstheme="majorBidi" w:hint="cs"/>
          <w:sz w:val="20"/>
          <w:rtl/>
        </w:rPr>
        <w:t xml:space="preserve">وعندما يحصل الموظفين على الراحة الأسبوعية في نفس اليوم. </w:t>
      </w:r>
    </w:p>
    <w:p w:rsidR="004B20F3" w:rsidRPr="004B20F3" w:rsidRDefault="004B20F3" w:rsidP="004B20F3">
      <w:pPr>
        <w:pStyle w:val="Corpsdetexte"/>
        <w:bidi/>
        <w:spacing w:before="11"/>
        <w:ind w:left="0"/>
        <w:jc w:val="both"/>
        <w:rPr>
          <w:rFonts w:asciiTheme="majorBidi" w:hAnsiTheme="majorBidi" w:cstheme="majorBidi"/>
          <w:szCs w:val="22"/>
        </w:rPr>
      </w:pPr>
    </w:p>
    <w:p w:rsidR="00CF6337" w:rsidRPr="00310FE7" w:rsidRDefault="00CF6337" w:rsidP="00310FE7">
      <w:pPr>
        <w:pStyle w:val="Paragraphedeliste"/>
        <w:numPr>
          <w:ilvl w:val="0"/>
          <w:numId w:val="3"/>
        </w:numPr>
        <w:tabs>
          <w:tab w:val="left" w:pos="934"/>
        </w:tabs>
        <w:bidi/>
        <w:spacing w:line="276" w:lineRule="auto"/>
        <w:ind w:right="210"/>
        <w:jc w:val="both"/>
        <w:rPr>
          <w:rFonts w:ascii="Arial" w:hAnsi="Arial"/>
          <w:sz w:val="20"/>
          <w:rtl/>
        </w:rPr>
      </w:pPr>
      <w:r>
        <w:rPr>
          <w:rFonts w:asciiTheme="majorBidi" w:hAnsiTheme="majorBidi" w:cstheme="majorBidi" w:hint="cs"/>
          <w:sz w:val="20"/>
          <w:rtl/>
        </w:rPr>
        <w:t xml:space="preserve">يمكن لصاحب العمل أن يحدد الراحة الأسبوعية </w:t>
      </w:r>
      <w:r w:rsidR="00261661">
        <w:rPr>
          <w:rFonts w:asciiTheme="majorBidi" w:hAnsiTheme="majorBidi" w:cstheme="majorBidi" w:hint="cs"/>
          <w:sz w:val="20"/>
          <w:rtl/>
        </w:rPr>
        <w:t xml:space="preserve">بالتناوب </w:t>
      </w:r>
      <w:r>
        <w:rPr>
          <w:rFonts w:asciiTheme="majorBidi" w:hAnsiTheme="majorBidi" w:cstheme="majorBidi" w:hint="cs"/>
          <w:sz w:val="20"/>
          <w:rtl/>
        </w:rPr>
        <w:t xml:space="preserve">في أي يوم من أيام الأسبوع، مثلا من ظهر اليوم إلى ظهر اليوم الموالي، وذلك في المؤسسات التي </w:t>
      </w:r>
      <w:r w:rsidR="00E85E5F">
        <w:rPr>
          <w:rFonts w:asciiTheme="majorBidi" w:hAnsiTheme="majorBidi" w:cstheme="majorBidi" w:hint="cs"/>
          <w:sz w:val="20"/>
          <w:rtl/>
        </w:rPr>
        <w:t xml:space="preserve">يصبح </w:t>
      </w:r>
      <w:r w:rsidR="00E66F9B">
        <w:rPr>
          <w:rFonts w:asciiTheme="majorBidi" w:hAnsiTheme="majorBidi" w:cstheme="majorBidi" w:hint="cs"/>
          <w:sz w:val="20"/>
          <w:rtl/>
        </w:rPr>
        <w:t>عملها</w:t>
      </w:r>
      <w:r w:rsidR="00E85E5F">
        <w:rPr>
          <w:rFonts w:asciiTheme="majorBidi" w:hAnsiTheme="majorBidi" w:cstheme="majorBidi" w:hint="cs"/>
          <w:sz w:val="20"/>
          <w:rtl/>
        </w:rPr>
        <w:t xml:space="preserve"> ضروريا بسبب ضغوطات في الإنتاج أو النشاط أو استجابة لحاجيات </w:t>
      </w:r>
      <w:r w:rsidR="00E85E5F" w:rsidRPr="003D489F">
        <w:rPr>
          <w:rFonts w:asciiTheme="majorBidi" w:hAnsiTheme="majorBidi" w:cstheme="majorBidi" w:hint="cs"/>
          <w:sz w:val="20"/>
          <w:rtl/>
        </w:rPr>
        <w:t>الزبناء</w:t>
      </w:r>
      <w:r w:rsidR="00E85E5F">
        <w:rPr>
          <w:rFonts w:asciiTheme="majorBidi" w:hAnsiTheme="majorBidi" w:cstheme="majorBidi" w:hint="cs"/>
          <w:sz w:val="20"/>
          <w:rtl/>
        </w:rPr>
        <w:t>.</w:t>
      </w:r>
    </w:p>
    <w:p w:rsidR="005C649A" w:rsidRPr="00410591" w:rsidRDefault="005C649A">
      <w:pPr>
        <w:pStyle w:val="Corpsdetexte"/>
        <w:ind w:left="933" w:right="212"/>
        <w:jc w:val="both"/>
        <w:rPr>
          <w:u w:val="single"/>
          <w:rtl/>
        </w:rPr>
      </w:pPr>
    </w:p>
    <w:p w:rsidR="007734D5" w:rsidRDefault="005C649A" w:rsidP="00107F88">
      <w:pPr>
        <w:pStyle w:val="Corpsdetexte"/>
        <w:bidi/>
        <w:spacing w:line="276" w:lineRule="auto"/>
        <w:ind w:left="933" w:right="212"/>
        <w:jc w:val="both"/>
        <w:rPr>
          <w:rFonts w:asciiTheme="majorBidi" w:hAnsiTheme="majorBidi" w:cstheme="majorBidi" w:hint="cs"/>
          <w:sz w:val="22"/>
          <w:szCs w:val="22"/>
          <w:rtl/>
        </w:rPr>
      </w:pPr>
      <w:r w:rsidRPr="00410591">
        <w:rPr>
          <w:rFonts w:asciiTheme="majorBidi" w:hAnsiTheme="majorBidi" w:cstheme="majorBidi" w:hint="cs"/>
          <w:sz w:val="22"/>
          <w:szCs w:val="22"/>
          <w:u w:val="single"/>
          <w:rtl/>
        </w:rPr>
        <w:t xml:space="preserve">أمثلة لبعض المؤسسات المعنية بما سبق ذكره: </w:t>
      </w:r>
      <w:r w:rsidR="003357D5">
        <w:rPr>
          <w:rFonts w:asciiTheme="majorBidi" w:hAnsiTheme="majorBidi" w:cstheme="majorBidi" w:hint="cs"/>
          <w:sz w:val="22"/>
          <w:szCs w:val="22"/>
          <w:rtl/>
        </w:rPr>
        <w:t>ا</w:t>
      </w:r>
      <w:r w:rsidR="003357D5" w:rsidRPr="003357D5">
        <w:rPr>
          <w:rFonts w:asciiTheme="majorBidi" w:hAnsiTheme="majorBidi" w:cs="Times New Roman"/>
          <w:sz w:val="22"/>
          <w:szCs w:val="22"/>
          <w:rtl/>
        </w:rPr>
        <w:t>لصنا</w:t>
      </w:r>
      <w:r w:rsidR="00DC351B">
        <w:rPr>
          <w:rFonts w:asciiTheme="majorBidi" w:hAnsiTheme="majorBidi" w:cs="Times New Roman"/>
          <w:sz w:val="22"/>
          <w:szCs w:val="22"/>
          <w:rtl/>
        </w:rPr>
        <w:t>عات الزراعية والغذائية ، و</w:t>
      </w:r>
      <w:r w:rsidR="00DC351B">
        <w:rPr>
          <w:rFonts w:asciiTheme="majorBidi" w:hAnsiTheme="majorBidi" w:cs="Times New Roman" w:hint="cs"/>
          <w:sz w:val="22"/>
          <w:szCs w:val="22"/>
          <w:rtl/>
        </w:rPr>
        <w:t>صناعات الجلد</w:t>
      </w:r>
      <w:r w:rsidR="00DC351B">
        <w:rPr>
          <w:rFonts w:asciiTheme="majorBidi" w:hAnsiTheme="majorBidi" w:cs="Times New Roman"/>
          <w:sz w:val="22"/>
          <w:szCs w:val="22"/>
          <w:rtl/>
        </w:rPr>
        <w:t xml:space="preserve"> ، </w:t>
      </w:r>
      <w:r w:rsidR="00A93729">
        <w:rPr>
          <w:rFonts w:asciiTheme="majorBidi" w:hAnsiTheme="majorBidi" w:cs="Times New Roman" w:hint="cs"/>
          <w:sz w:val="22"/>
          <w:szCs w:val="22"/>
          <w:rtl/>
        </w:rPr>
        <w:t xml:space="preserve">صناعات النسيج </w:t>
      </w:r>
      <w:r w:rsidR="003357D5" w:rsidRPr="003357D5">
        <w:rPr>
          <w:rFonts w:asciiTheme="majorBidi" w:hAnsiTheme="majorBidi" w:cs="Times New Roman"/>
          <w:sz w:val="22"/>
          <w:szCs w:val="22"/>
          <w:rtl/>
        </w:rPr>
        <w:t>وال</w:t>
      </w:r>
      <w:r w:rsidR="00736B9B">
        <w:rPr>
          <w:rFonts w:asciiTheme="majorBidi" w:hAnsiTheme="majorBidi" w:cs="Times New Roman"/>
          <w:sz w:val="22"/>
          <w:szCs w:val="22"/>
          <w:rtl/>
        </w:rPr>
        <w:t>ملابس ، وشركات</w:t>
      </w:r>
      <w:r w:rsidR="008857A6">
        <w:rPr>
          <w:rFonts w:asciiTheme="majorBidi" w:hAnsiTheme="majorBidi" w:cs="Times New Roman" w:hint="cs"/>
          <w:sz w:val="22"/>
          <w:szCs w:val="22"/>
          <w:rtl/>
        </w:rPr>
        <w:t xml:space="preserve"> طباعة الصحف</w:t>
      </w:r>
      <w:r w:rsidR="00736B9B">
        <w:rPr>
          <w:rFonts w:asciiTheme="majorBidi" w:hAnsiTheme="majorBidi" w:cs="Times New Roman"/>
          <w:sz w:val="22"/>
          <w:szCs w:val="22"/>
          <w:rtl/>
        </w:rPr>
        <w:t xml:space="preserve"> </w:t>
      </w:r>
      <w:r w:rsidR="003357D5" w:rsidRPr="003357D5">
        <w:rPr>
          <w:rFonts w:asciiTheme="majorBidi" w:hAnsiTheme="majorBidi" w:cs="Times New Roman"/>
          <w:sz w:val="22"/>
          <w:szCs w:val="22"/>
          <w:rtl/>
        </w:rPr>
        <w:t xml:space="preserve">، ومؤسسات البيع بالتجزئة (الأثاث ، والأدوات اليدوية) ، ومحلات التبغ ، ومحطات توزيع الوقود ومواد التشحيم للسيارات ، </w:t>
      </w:r>
      <w:r w:rsidR="00112CBA">
        <w:rPr>
          <w:rFonts w:asciiTheme="majorBidi" w:hAnsiTheme="majorBidi" w:cs="Times New Roman" w:hint="cs"/>
          <w:sz w:val="22"/>
          <w:szCs w:val="22"/>
          <w:rtl/>
        </w:rPr>
        <w:t xml:space="preserve">والنقل والإصلاح والصيانة </w:t>
      </w:r>
      <w:r w:rsidR="003357D5" w:rsidRPr="003357D5">
        <w:rPr>
          <w:rFonts w:asciiTheme="majorBidi" w:hAnsiTheme="majorBidi" w:cs="Times New Roman"/>
          <w:sz w:val="22"/>
          <w:szCs w:val="22"/>
          <w:rtl/>
        </w:rPr>
        <w:t xml:space="preserve">(المادتان </w:t>
      </w:r>
      <w:r w:rsidR="003357D5" w:rsidRPr="003357D5">
        <w:rPr>
          <w:rFonts w:asciiTheme="majorBidi" w:hAnsiTheme="majorBidi" w:cstheme="majorBidi"/>
          <w:sz w:val="22"/>
          <w:szCs w:val="22"/>
        </w:rPr>
        <w:t>L. 3132-12</w:t>
      </w:r>
      <w:r w:rsidR="003357D5" w:rsidRPr="003357D5">
        <w:rPr>
          <w:rFonts w:asciiTheme="majorBidi" w:hAnsiTheme="majorBidi" w:cs="Times New Roman"/>
          <w:sz w:val="22"/>
          <w:szCs w:val="22"/>
          <w:rtl/>
        </w:rPr>
        <w:t xml:space="preserve"> و </w:t>
      </w:r>
      <w:r w:rsidR="003357D5" w:rsidRPr="003357D5">
        <w:rPr>
          <w:rFonts w:asciiTheme="majorBidi" w:hAnsiTheme="majorBidi" w:cstheme="majorBidi"/>
          <w:sz w:val="22"/>
          <w:szCs w:val="22"/>
        </w:rPr>
        <w:t>R. 3132-5</w:t>
      </w:r>
      <w:r w:rsidR="003357D5" w:rsidRPr="003357D5">
        <w:rPr>
          <w:rFonts w:asciiTheme="majorBidi" w:hAnsiTheme="majorBidi" w:cs="Times New Roman"/>
          <w:sz w:val="22"/>
          <w:szCs w:val="22"/>
          <w:rtl/>
        </w:rPr>
        <w:t xml:space="preserve"> من قانون العمل</w:t>
      </w:r>
      <w:r w:rsidR="00FB6A15">
        <w:rPr>
          <w:rFonts w:asciiTheme="majorBidi" w:hAnsiTheme="majorBidi" w:cs="Times New Roman" w:hint="cs"/>
          <w:sz w:val="22"/>
          <w:szCs w:val="22"/>
          <w:rtl/>
        </w:rPr>
        <w:t xml:space="preserve">). </w:t>
      </w:r>
    </w:p>
    <w:p w:rsidR="00107F88" w:rsidRPr="00107F88" w:rsidRDefault="00107F88" w:rsidP="00107F88">
      <w:pPr>
        <w:pStyle w:val="Corpsdetexte"/>
        <w:bidi/>
        <w:spacing w:line="276" w:lineRule="auto"/>
        <w:ind w:left="933" w:right="212"/>
        <w:jc w:val="both"/>
        <w:rPr>
          <w:rFonts w:asciiTheme="majorBidi" w:hAnsiTheme="majorBidi" w:cstheme="majorBidi"/>
          <w:sz w:val="22"/>
          <w:szCs w:val="22"/>
        </w:rPr>
      </w:pPr>
    </w:p>
    <w:p w:rsidR="00261661" w:rsidRDefault="003F12B3" w:rsidP="00261661">
      <w:pPr>
        <w:pStyle w:val="Corpsdetexte"/>
        <w:numPr>
          <w:ilvl w:val="0"/>
          <w:numId w:val="5"/>
        </w:numPr>
        <w:bidi/>
        <w:spacing w:line="276" w:lineRule="auto"/>
        <w:ind w:right="210"/>
        <w:jc w:val="both"/>
        <w:rPr>
          <w:rFonts w:asciiTheme="majorBidi" w:hAnsiTheme="majorBidi" w:cstheme="majorBidi"/>
          <w:sz w:val="22"/>
          <w:szCs w:val="22"/>
        </w:rPr>
      </w:pPr>
      <w:r>
        <w:rPr>
          <w:rFonts w:asciiTheme="majorBidi" w:hAnsiTheme="majorBidi" w:cstheme="majorBidi" w:hint="cs"/>
          <w:sz w:val="22"/>
          <w:szCs w:val="22"/>
          <w:rtl/>
        </w:rPr>
        <w:t>بالنسبة ل</w:t>
      </w:r>
      <w:r w:rsidR="0027625C">
        <w:rPr>
          <w:rFonts w:asciiTheme="majorBidi" w:hAnsiTheme="majorBidi" w:cstheme="majorBidi" w:hint="cs"/>
          <w:sz w:val="22"/>
          <w:szCs w:val="22"/>
          <w:rtl/>
        </w:rPr>
        <w:t>متاجر بيع المواد الغذائية بالت</w:t>
      </w:r>
      <w:r w:rsidR="001E7962">
        <w:rPr>
          <w:rFonts w:asciiTheme="majorBidi" w:hAnsiTheme="majorBidi" w:cstheme="majorBidi" w:hint="cs"/>
          <w:sz w:val="22"/>
          <w:szCs w:val="22"/>
          <w:rtl/>
        </w:rPr>
        <w:t xml:space="preserve">جزئة، يمكن تحديد الراحة الأسبوعية يوم الأحد انطلاقا من </w:t>
      </w:r>
      <w:r w:rsidR="001E7962" w:rsidRPr="00BB7F78">
        <w:rPr>
          <w:rFonts w:asciiTheme="majorBidi" w:hAnsiTheme="majorBidi" w:cstheme="majorBidi" w:hint="cs"/>
          <w:sz w:val="22"/>
          <w:szCs w:val="22"/>
          <w:rtl/>
        </w:rPr>
        <w:t>الواحدة ظهرا</w:t>
      </w:r>
      <w:r w:rsidR="001E7962">
        <w:rPr>
          <w:rFonts w:asciiTheme="majorBidi" w:hAnsiTheme="majorBidi" w:cstheme="majorBidi" w:hint="cs"/>
          <w:sz w:val="22"/>
          <w:szCs w:val="22"/>
          <w:rtl/>
        </w:rPr>
        <w:t>. يستفيد الموظفين من يوم كامل</w:t>
      </w:r>
      <w:r w:rsidR="00FE7CE4">
        <w:rPr>
          <w:rFonts w:asciiTheme="majorBidi" w:hAnsiTheme="majorBidi" w:cstheme="majorBidi" w:hint="cs"/>
          <w:sz w:val="22"/>
          <w:szCs w:val="22"/>
          <w:rtl/>
        </w:rPr>
        <w:t xml:space="preserve"> تعويضي</w:t>
      </w:r>
      <w:r w:rsidR="001E7962">
        <w:rPr>
          <w:rFonts w:asciiTheme="majorBidi" w:hAnsiTheme="majorBidi" w:cstheme="majorBidi" w:hint="cs"/>
          <w:sz w:val="22"/>
          <w:szCs w:val="22"/>
          <w:rtl/>
        </w:rPr>
        <w:t xml:space="preserve"> للراحة </w:t>
      </w:r>
      <w:r w:rsidR="00DA314F">
        <w:rPr>
          <w:rFonts w:asciiTheme="majorBidi" w:hAnsiTheme="majorBidi" w:cstheme="majorBidi" w:hint="cs"/>
          <w:sz w:val="22"/>
          <w:szCs w:val="22"/>
          <w:rtl/>
        </w:rPr>
        <w:t xml:space="preserve">بالتناوب </w:t>
      </w:r>
      <w:r w:rsidR="0074603E" w:rsidRPr="00E21969">
        <w:rPr>
          <w:rFonts w:asciiTheme="majorBidi" w:hAnsiTheme="majorBidi" w:cstheme="majorBidi" w:hint="cs"/>
          <w:sz w:val="22"/>
          <w:szCs w:val="22"/>
          <w:rtl/>
        </w:rPr>
        <w:t>كل أسبوعين</w:t>
      </w:r>
      <w:r w:rsidR="0074603E">
        <w:rPr>
          <w:rFonts w:asciiTheme="majorBidi" w:hAnsiTheme="majorBidi" w:cstheme="majorBidi" w:hint="cs"/>
          <w:sz w:val="22"/>
          <w:szCs w:val="22"/>
          <w:rtl/>
        </w:rPr>
        <w:t xml:space="preserve"> من أجل تعويض العمل يوم الأحد.</w:t>
      </w:r>
      <w:r w:rsidR="00DA314F">
        <w:rPr>
          <w:rFonts w:asciiTheme="majorBidi" w:hAnsiTheme="majorBidi" w:cstheme="majorBidi" w:hint="cs"/>
          <w:sz w:val="22"/>
          <w:szCs w:val="22"/>
          <w:rtl/>
        </w:rPr>
        <w:t xml:space="preserve"> </w:t>
      </w:r>
      <w:r w:rsidR="00C16BF3" w:rsidRPr="00410591">
        <w:rPr>
          <w:rFonts w:asciiTheme="majorBidi" w:hAnsiTheme="majorBidi" w:cstheme="majorBidi" w:hint="cs"/>
          <w:sz w:val="22"/>
          <w:szCs w:val="22"/>
          <w:u w:val="single"/>
          <w:rtl/>
        </w:rPr>
        <w:t>أمثلة لمتا</w:t>
      </w:r>
      <w:r w:rsidR="0041128E" w:rsidRPr="00410591">
        <w:rPr>
          <w:rFonts w:asciiTheme="majorBidi" w:hAnsiTheme="majorBidi" w:cstheme="majorBidi" w:hint="cs"/>
          <w:sz w:val="22"/>
          <w:szCs w:val="22"/>
          <w:u w:val="single"/>
          <w:rtl/>
        </w:rPr>
        <w:t>جر بيع المواد</w:t>
      </w:r>
      <w:r w:rsidR="0041128E">
        <w:rPr>
          <w:rFonts w:asciiTheme="majorBidi" w:hAnsiTheme="majorBidi" w:cstheme="majorBidi" w:hint="cs"/>
          <w:sz w:val="22"/>
          <w:szCs w:val="22"/>
          <w:rtl/>
        </w:rPr>
        <w:t xml:space="preserve"> </w:t>
      </w:r>
      <w:r w:rsidR="0041128E" w:rsidRPr="00410591">
        <w:rPr>
          <w:rFonts w:asciiTheme="majorBidi" w:hAnsiTheme="majorBidi" w:cstheme="majorBidi" w:hint="cs"/>
          <w:sz w:val="22"/>
          <w:szCs w:val="22"/>
          <w:u w:val="single"/>
          <w:rtl/>
        </w:rPr>
        <w:t>الغذائية بالتجزئة:</w:t>
      </w:r>
      <w:r w:rsidR="0041128E">
        <w:rPr>
          <w:rFonts w:asciiTheme="majorBidi" w:hAnsiTheme="majorBidi" w:cstheme="majorBidi" w:hint="cs"/>
          <w:sz w:val="22"/>
          <w:szCs w:val="22"/>
          <w:rtl/>
        </w:rPr>
        <w:t xml:space="preserve"> </w:t>
      </w:r>
      <w:r w:rsidR="00540820">
        <w:rPr>
          <w:rFonts w:asciiTheme="majorBidi" w:hAnsiTheme="majorBidi" w:cstheme="majorBidi" w:hint="cs"/>
          <w:sz w:val="22"/>
          <w:szCs w:val="22"/>
          <w:rtl/>
        </w:rPr>
        <w:t xml:space="preserve">محل بقالة، سوبر ماركت، </w:t>
      </w:r>
      <w:r w:rsidR="00536EF2">
        <w:rPr>
          <w:rFonts w:asciiTheme="majorBidi" w:hAnsiTheme="majorBidi" w:cstheme="majorBidi" w:hint="cs"/>
          <w:sz w:val="22"/>
          <w:szCs w:val="22"/>
          <w:rtl/>
        </w:rPr>
        <w:t xml:space="preserve">متاجر متعددة الأنشطة التجارية، </w:t>
      </w:r>
      <w:r w:rsidR="00C74A96">
        <w:rPr>
          <w:rFonts w:asciiTheme="majorBidi" w:hAnsiTheme="majorBidi" w:cstheme="majorBidi" w:hint="cs"/>
          <w:sz w:val="22"/>
          <w:szCs w:val="22"/>
          <w:rtl/>
        </w:rPr>
        <w:t xml:space="preserve">المحلات التجارية الكبرى، التغذية العامة... </w:t>
      </w:r>
    </w:p>
    <w:p w:rsidR="00C77DE3" w:rsidRPr="00261661" w:rsidRDefault="00D30557" w:rsidP="00C77DE3">
      <w:pPr>
        <w:pStyle w:val="Corpsdetexte"/>
        <w:numPr>
          <w:ilvl w:val="0"/>
          <w:numId w:val="5"/>
        </w:numPr>
        <w:bidi/>
        <w:spacing w:line="276" w:lineRule="auto"/>
        <w:ind w:right="210"/>
        <w:jc w:val="both"/>
        <w:rPr>
          <w:rFonts w:asciiTheme="majorBidi" w:hAnsiTheme="majorBidi" w:cstheme="majorBidi"/>
          <w:sz w:val="22"/>
          <w:szCs w:val="22"/>
        </w:rPr>
      </w:pPr>
      <w:r>
        <w:rPr>
          <w:rFonts w:asciiTheme="majorBidi" w:hAnsiTheme="majorBidi" w:cstheme="majorBidi" w:hint="cs"/>
          <w:sz w:val="22"/>
          <w:szCs w:val="22"/>
          <w:rtl/>
        </w:rPr>
        <w:t xml:space="preserve">يجب أن تمنح </w:t>
      </w:r>
      <w:r w:rsidR="00C77DE3">
        <w:rPr>
          <w:rFonts w:asciiTheme="majorBidi" w:hAnsiTheme="majorBidi" w:cstheme="majorBidi" w:hint="cs"/>
          <w:sz w:val="22"/>
          <w:szCs w:val="22"/>
          <w:rtl/>
        </w:rPr>
        <w:t>المحلات التجارية الكبرى</w:t>
      </w:r>
      <w:r>
        <w:rPr>
          <w:rFonts w:asciiTheme="majorBidi" w:hAnsiTheme="majorBidi" w:cstheme="majorBidi" w:hint="cs"/>
          <w:sz w:val="22"/>
          <w:szCs w:val="22"/>
          <w:rtl/>
        </w:rPr>
        <w:t xml:space="preserve"> أو السوبر ماركت</w:t>
      </w:r>
      <w:r w:rsidR="00C77DE3">
        <w:rPr>
          <w:rFonts w:asciiTheme="majorBidi" w:hAnsiTheme="majorBidi" w:cstheme="majorBidi" w:hint="cs"/>
          <w:sz w:val="22"/>
          <w:szCs w:val="22"/>
          <w:rtl/>
        </w:rPr>
        <w:t xml:space="preserve"> التي تتجاوز مساحتها 400 متر مربع </w:t>
      </w:r>
      <w:r w:rsidR="00961655">
        <w:rPr>
          <w:rFonts w:asciiTheme="majorBidi" w:hAnsiTheme="majorBidi" w:cstheme="majorBidi" w:hint="cs"/>
          <w:sz w:val="22"/>
          <w:szCs w:val="22"/>
          <w:rtl/>
        </w:rPr>
        <w:t xml:space="preserve">للموظفين الذين يعملون يوم الأحد </w:t>
      </w:r>
      <w:r w:rsidR="00BD6A3B">
        <w:rPr>
          <w:rFonts w:asciiTheme="majorBidi" w:hAnsiTheme="majorBidi" w:cstheme="majorBidi" w:hint="cs"/>
          <w:sz w:val="22"/>
          <w:szCs w:val="22"/>
          <w:rtl/>
        </w:rPr>
        <w:t>زيادة في الأجر بنسبة 30</w:t>
      </w:r>
      <w:r w:rsidR="00BD6A3B">
        <w:rPr>
          <w:rFonts w:asciiTheme="majorBidi" w:hAnsiTheme="majorBidi" w:cstheme="majorBidi"/>
          <w:sz w:val="22"/>
          <w:szCs w:val="22"/>
          <w:rtl/>
        </w:rPr>
        <w:t>%</w:t>
      </w:r>
      <w:r w:rsidR="004E44B5">
        <w:rPr>
          <w:rFonts w:asciiTheme="majorBidi" w:hAnsiTheme="majorBidi" w:cstheme="majorBidi" w:hint="cs"/>
          <w:sz w:val="22"/>
          <w:szCs w:val="22"/>
          <w:rtl/>
        </w:rPr>
        <w:t xml:space="preserve"> (طبقا للمادة </w:t>
      </w:r>
      <w:r w:rsidR="004E44B5">
        <w:rPr>
          <w:rFonts w:asciiTheme="majorBidi" w:hAnsiTheme="majorBidi" w:cstheme="majorBidi"/>
          <w:sz w:val="22"/>
          <w:szCs w:val="22"/>
        </w:rPr>
        <w:t>L.3132-13</w:t>
      </w:r>
      <w:r w:rsidR="004E44B5">
        <w:rPr>
          <w:rFonts w:asciiTheme="majorBidi" w:hAnsiTheme="majorBidi" w:cstheme="majorBidi" w:hint="cs"/>
          <w:sz w:val="22"/>
          <w:szCs w:val="22"/>
          <w:rtl/>
        </w:rPr>
        <w:t xml:space="preserve"> من قانون العمل). </w:t>
      </w:r>
    </w:p>
    <w:p w:rsidR="00261661" w:rsidRDefault="00261661">
      <w:pPr>
        <w:pStyle w:val="Corpsdetexte"/>
        <w:ind w:left="0"/>
      </w:pPr>
    </w:p>
    <w:p w:rsidR="00CB569A" w:rsidRDefault="00C42DD8" w:rsidP="00CB569A">
      <w:pPr>
        <w:pStyle w:val="Corpsdetexte"/>
        <w:numPr>
          <w:ilvl w:val="0"/>
          <w:numId w:val="6"/>
        </w:numPr>
        <w:bidi/>
        <w:spacing w:line="276" w:lineRule="auto"/>
        <w:jc w:val="both"/>
      </w:pPr>
      <w:r>
        <w:rPr>
          <w:rFonts w:asciiTheme="majorBidi" w:hAnsiTheme="majorBidi" w:cstheme="majorBidi" w:hint="cs"/>
          <w:sz w:val="22"/>
          <w:szCs w:val="22"/>
          <w:rtl/>
        </w:rPr>
        <w:t xml:space="preserve">يستفيد </w:t>
      </w:r>
      <w:r w:rsidR="004A72E6">
        <w:rPr>
          <w:rFonts w:asciiTheme="majorBidi" w:hAnsiTheme="majorBidi" w:cstheme="majorBidi" w:hint="cs"/>
          <w:sz w:val="22"/>
          <w:szCs w:val="22"/>
          <w:rtl/>
        </w:rPr>
        <w:t xml:space="preserve">حراس المؤسسات الصناعية </w:t>
      </w:r>
      <w:r w:rsidR="000366A7">
        <w:rPr>
          <w:rFonts w:asciiTheme="majorBidi" w:hAnsiTheme="majorBidi" w:cstheme="majorBidi" w:hint="cs"/>
          <w:sz w:val="22"/>
          <w:szCs w:val="22"/>
          <w:rtl/>
        </w:rPr>
        <w:t>والتجارية</w:t>
      </w:r>
      <w:r>
        <w:rPr>
          <w:rFonts w:asciiTheme="majorBidi" w:hAnsiTheme="majorBidi" w:cstheme="majorBidi" w:hint="cs"/>
          <w:sz w:val="22"/>
          <w:szCs w:val="22"/>
          <w:rtl/>
        </w:rPr>
        <w:t xml:space="preserve"> من يوم للرا</w:t>
      </w:r>
      <w:r w:rsidR="00087BBF">
        <w:rPr>
          <w:rFonts w:asciiTheme="majorBidi" w:hAnsiTheme="majorBidi" w:cstheme="majorBidi" w:hint="cs"/>
          <w:sz w:val="22"/>
          <w:szCs w:val="22"/>
          <w:rtl/>
        </w:rPr>
        <w:t>حة تعويضي عندما لا يمكن منحهم الراحة الأسبوعية يوم الأحد</w:t>
      </w:r>
      <w:r w:rsidR="006E2754">
        <w:rPr>
          <w:rFonts w:asciiTheme="majorBidi" w:hAnsiTheme="majorBidi" w:cstheme="majorBidi" w:hint="cs"/>
          <w:sz w:val="22"/>
          <w:szCs w:val="22"/>
          <w:rtl/>
        </w:rPr>
        <w:t xml:space="preserve"> (طبقا للمادة </w:t>
      </w:r>
      <w:r w:rsidR="006E2754">
        <w:rPr>
          <w:rFonts w:asciiTheme="majorBidi" w:hAnsiTheme="majorBidi" w:cstheme="majorBidi"/>
          <w:sz w:val="22"/>
          <w:szCs w:val="22"/>
          <w:lang w:val="en-US"/>
        </w:rPr>
        <w:t>L.3132-11</w:t>
      </w:r>
      <w:r w:rsidR="006E2754">
        <w:rPr>
          <w:rFonts w:asciiTheme="majorBidi" w:hAnsiTheme="majorBidi" w:cstheme="majorBidi" w:hint="cs"/>
          <w:sz w:val="22"/>
          <w:szCs w:val="22"/>
          <w:rtl/>
          <w:lang w:val="en-US"/>
        </w:rPr>
        <w:t xml:space="preserve"> من قانون العمل). </w:t>
      </w:r>
      <w:r w:rsidR="000366A7">
        <w:rPr>
          <w:rFonts w:asciiTheme="majorBidi" w:hAnsiTheme="majorBidi" w:cstheme="majorBidi" w:hint="cs"/>
          <w:sz w:val="22"/>
          <w:szCs w:val="22"/>
          <w:rtl/>
        </w:rPr>
        <w:t xml:space="preserve"> </w:t>
      </w:r>
    </w:p>
    <w:p w:rsidR="007734D5" w:rsidRDefault="007734D5">
      <w:pPr>
        <w:pStyle w:val="Corpsdetexte"/>
        <w:spacing w:before="1"/>
        <w:ind w:left="0"/>
      </w:pPr>
    </w:p>
    <w:p w:rsidR="007734D5" w:rsidRPr="003E68CE" w:rsidRDefault="003E68CE" w:rsidP="003E68CE">
      <w:pPr>
        <w:pStyle w:val="Heading2"/>
        <w:numPr>
          <w:ilvl w:val="0"/>
          <w:numId w:val="4"/>
        </w:numPr>
        <w:tabs>
          <w:tab w:val="left" w:pos="933"/>
          <w:tab w:val="left" w:pos="934"/>
        </w:tabs>
        <w:bidi/>
        <w:spacing w:before="1"/>
        <w:ind w:hanging="361"/>
        <w:jc w:val="both"/>
      </w:pPr>
      <w:r>
        <w:rPr>
          <w:rFonts w:asciiTheme="majorBidi" w:hAnsiTheme="majorBidi" w:cstheme="majorBidi" w:hint="cs"/>
          <w:color w:val="212121"/>
          <w:sz w:val="22"/>
          <w:szCs w:val="22"/>
          <w:rtl/>
        </w:rPr>
        <w:t xml:space="preserve">الاستثناءات الخاضعة لترخيص أو </w:t>
      </w:r>
      <w:r w:rsidR="002A40AA">
        <w:rPr>
          <w:rFonts w:asciiTheme="majorBidi" w:hAnsiTheme="majorBidi" w:cstheme="majorBidi" w:hint="cs"/>
          <w:color w:val="212121"/>
          <w:sz w:val="22"/>
          <w:szCs w:val="22"/>
          <w:rtl/>
        </w:rPr>
        <w:t>بلاغ من طرف مفتشية العمل</w:t>
      </w:r>
      <w:r>
        <w:rPr>
          <w:rFonts w:asciiTheme="majorBidi" w:hAnsiTheme="majorBidi" w:cstheme="majorBidi" w:hint="cs"/>
          <w:color w:val="212121"/>
          <w:sz w:val="22"/>
          <w:szCs w:val="22"/>
          <w:rtl/>
        </w:rPr>
        <w:t xml:space="preserve">:  </w:t>
      </w:r>
    </w:p>
    <w:p w:rsidR="007734D5" w:rsidRDefault="007734D5">
      <w:pPr>
        <w:pStyle w:val="Corpsdetexte"/>
        <w:spacing w:before="11"/>
        <w:ind w:left="0"/>
        <w:rPr>
          <w:b/>
          <w:sz w:val="19"/>
        </w:rPr>
      </w:pPr>
    </w:p>
    <w:p w:rsidR="007A4A94" w:rsidRDefault="00D75BD2" w:rsidP="00784582">
      <w:pPr>
        <w:pStyle w:val="Paragraphedeliste"/>
        <w:numPr>
          <w:ilvl w:val="0"/>
          <w:numId w:val="3"/>
        </w:numPr>
        <w:tabs>
          <w:tab w:val="left" w:pos="934"/>
        </w:tabs>
        <w:bidi/>
        <w:spacing w:line="276" w:lineRule="auto"/>
        <w:ind w:right="213"/>
        <w:jc w:val="both"/>
        <w:rPr>
          <w:rFonts w:ascii="Arial" w:hAnsi="Arial"/>
          <w:sz w:val="20"/>
        </w:rPr>
      </w:pPr>
      <w:r>
        <w:rPr>
          <w:rFonts w:asciiTheme="majorBidi" w:hAnsiTheme="majorBidi" w:cstheme="majorBidi" w:hint="cs"/>
          <w:sz w:val="20"/>
          <w:rtl/>
        </w:rPr>
        <w:t>بالنسبة ل</w:t>
      </w:r>
      <w:r w:rsidR="00784582">
        <w:rPr>
          <w:rFonts w:asciiTheme="majorBidi" w:hAnsiTheme="majorBidi" w:cstheme="majorBidi" w:hint="cs"/>
          <w:sz w:val="20"/>
          <w:rtl/>
        </w:rPr>
        <w:t xml:space="preserve">لمؤسسات التي يثبت فيها صاحب العمل أن إعطاء الراحة الأسبوعية لجميع موظفي المؤسسة يوم الأحد </w:t>
      </w:r>
      <w:r w:rsidR="002E1DC4">
        <w:rPr>
          <w:rFonts w:asciiTheme="majorBidi" w:hAnsiTheme="majorBidi" w:cstheme="majorBidi" w:hint="cs"/>
          <w:sz w:val="20"/>
          <w:rtl/>
        </w:rPr>
        <w:t xml:space="preserve">له أثار سلبية </w:t>
      </w:r>
      <w:r w:rsidR="00885A92">
        <w:rPr>
          <w:rFonts w:asciiTheme="majorBidi" w:hAnsiTheme="majorBidi" w:cstheme="majorBidi" w:hint="cs"/>
          <w:sz w:val="20"/>
          <w:rtl/>
        </w:rPr>
        <w:t>على الزبا</w:t>
      </w:r>
      <w:r>
        <w:rPr>
          <w:rFonts w:asciiTheme="majorBidi" w:hAnsiTheme="majorBidi" w:cstheme="majorBidi" w:hint="cs"/>
          <w:sz w:val="20"/>
          <w:rtl/>
        </w:rPr>
        <w:t xml:space="preserve">ئن أو على السير العادي للمؤسسة، </w:t>
      </w:r>
      <w:r w:rsidR="00A97316">
        <w:rPr>
          <w:rFonts w:asciiTheme="majorBidi" w:hAnsiTheme="majorBidi" w:cstheme="majorBidi" w:hint="cs"/>
          <w:sz w:val="20"/>
          <w:rtl/>
        </w:rPr>
        <w:t xml:space="preserve">يمكن للمحافظ في هذه الحالة أن </w:t>
      </w:r>
      <w:r w:rsidR="00364501">
        <w:rPr>
          <w:rFonts w:asciiTheme="majorBidi" w:hAnsiTheme="majorBidi" w:cstheme="majorBidi" w:hint="cs"/>
          <w:sz w:val="20"/>
          <w:rtl/>
        </w:rPr>
        <w:t xml:space="preserve">يسمح بإعطاء الراحة الأسبوعية للموظفين في يوم أخر غير يوم الأحد أو </w:t>
      </w:r>
      <w:r w:rsidR="00DA3434">
        <w:rPr>
          <w:rFonts w:asciiTheme="majorBidi" w:hAnsiTheme="majorBidi" w:cstheme="majorBidi" w:hint="cs"/>
          <w:sz w:val="20"/>
          <w:rtl/>
        </w:rPr>
        <w:t>من ظهر يوم الأحد إلى ظهر يوم الاثنين</w:t>
      </w:r>
      <w:r w:rsidR="00C8275D">
        <w:rPr>
          <w:rFonts w:asciiTheme="majorBidi" w:hAnsiTheme="majorBidi" w:cstheme="majorBidi" w:hint="cs"/>
          <w:sz w:val="20"/>
          <w:rtl/>
        </w:rPr>
        <w:t xml:space="preserve"> أو </w:t>
      </w:r>
      <w:r w:rsidR="00C8275D" w:rsidRPr="000E0B16">
        <w:rPr>
          <w:rFonts w:asciiTheme="majorBidi" w:hAnsiTheme="majorBidi" w:cstheme="majorBidi" w:hint="cs"/>
          <w:sz w:val="20"/>
          <w:rtl/>
        </w:rPr>
        <w:t>زوال يوم الأحد</w:t>
      </w:r>
      <w:r w:rsidR="00C8275D">
        <w:rPr>
          <w:rFonts w:asciiTheme="majorBidi" w:hAnsiTheme="majorBidi" w:cstheme="majorBidi" w:hint="cs"/>
          <w:sz w:val="20"/>
          <w:rtl/>
        </w:rPr>
        <w:t xml:space="preserve"> أو</w:t>
      </w:r>
      <w:r w:rsidR="00475FDD">
        <w:rPr>
          <w:rFonts w:asciiTheme="majorBidi" w:hAnsiTheme="majorBidi" w:cstheme="majorBidi" w:hint="cs"/>
          <w:sz w:val="20"/>
          <w:rtl/>
        </w:rPr>
        <w:t xml:space="preserve"> يوم تعويضي بالتناوب كل أسبوعين أو بالتناوب لجميع أو بعض الموظفين (طبقا للمادة </w:t>
      </w:r>
      <w:r w:rsidR="00475FDD">
        <w:rPr>
          <w:rFonts w:asciiTheme="majorBidi" w:hAnsiTheme="majorBidi" w:cstheme="majorBidi"/>
          <w:sz w:val="20"/>
        </w:rPr>
        <w:t>L.3132-20</w:t>
      </w:r>
      <w:r w:rsidR="00475FDD">
        <w:rPr>
          <w:rFonts w:asciiTheme="majorBidi" w:hAnsiTheme="majorBidi" w:cstheme="majorBidi" w:hint="cs"/>
          <w:sz w:val="20"/>
          <w:rtl/>
        </w:rPr>
        <w:t xml:space="preserve"> من قانون العمل). </w:t>
      </w:r>
      <w:r w:rsidR="00C8275D">
        <w:rPr>
          <w:rFonts w:asciiTheme="majorBidi" w:hAnsiTheme="majorBidi" w:cstheme="majorBidi" w:hint="cs"/>
          <w:sz w:val="20"/>
          <w:rtl/>
        </w:rPr>
        <w:t xml:space="preserve"> </w:t>
      </w:r>
    </w:p>
    <w:p w:rsidR="007734D5" w:rsidRDefault="007734D5">
      <w:pPr>
        <w:pStyle w:val="Corpsdetexte"/>
        <w:ind w:left="0"/>
      </w:pPr>
    </w:p>
    <w:p w:rsidR="007734D5" w:rsidRDefault="007734D5">
      <w:pPr>
        <w:pStyle w:val="Corpsdetexte"/>
        <w:ind w:left="0"/>
      </w:pPr>
    </w:p>
    <w:p w:rsidR="007734D5" w:rsidRPr="00D4598B" w:rsidRDefault="007734D5" w:rsidP="00D4598B">
      <w:pPr>
        <w:pStyle w:val="Corpsdetexte"/>
        <w:spacing w:before="10"/>
        <w:ind w:left="0"/>
        <w:rPr>
          <w:sz w:val="13"/>
        </w:rPr>
        <w:sectPr w:rsidR="007734D5" w:rsidRPr="00D4598B">
          <w:footerReference w:type="default" r:id="rId8"/>
          <w:type w:val="continuous"/>
          <w:pgSz w:w="11910" w:h="16840"/>
          <w:pgMar w:top="560" w:right="920" w:bottom="960" w:left="920" w:header="720" w:footer="775" w:gutter="0"/>
          <w:pgNumType w:start="1"/>
          <w:cols w:space="720"/>
        </w:sectPr>
      </w:pPr>
    </w:p>
    <w:p w:rsidR="00CA505B" w:rsidRPr="00CA505B" w:rsidRDefault="00F13971" w:rsidP="007C29D9">
      <w:pPr>
        <w:pStyle w:val="Corpsdetexte"/>
        <w:numPr>
          <w:ilvl w:val="1"/>
          <w:numId w:val="2"/>
        </w:numPr>
        <w:bidi/>
        <w:spacing w:line="276" w:lineRule="auto"/>
        <w:ind w:right="213"/>
        <w:jc w:val="both"/>
        <w:rPr>
          <w:rFonts w:asciiTheme="majorBidi" w:hAnsiTheme="majorBidi" w:cstheme="majorBidi"/>
        </w:rPr>
      </w:pPr>
      <w:r>
        <w:rPr>
          <w:rFonts w:asciiTheme="majorBidi" w:hAnsiTheme="majorBidi" w:cstheme="majorBidi" w:hint="cs"/>
          <w:sz w:val="22"/>
          <w:szCs w:val="22"/>
          <w:rtl/>
        </w:rPr>
        <w:lastRenderedPageBreak/>
        <w:t>بالنسبة ل</w:t>
      </w:r>
      <w:r w:rsidR="007C29D9">
        <w:rPr>
          <w:rFonts w:asciiTheme="majorBidi" w:hAnsiTheme="majorBidi" w:cstheme="majorBidi" w:hint="cs"/>
          <w:sz w:val="22"/>
          <w:szCs w:val="22"/>
          <w:rtl/>
        </w:rPr>
        <w:t xml:space="preserve">عض المؤسسات الصناعية التي تعمل فقط خلال فترة معينة من السنة (المؤسسات الصناعية الموسمية)، </w:t>
      </w:r>
      <w:r w:rsidR="00C912E4">
        <w:rPr>
          <w:rFonts w:asciiTheme="majorBidi" w:hAnsiTheme="majorBidi" w:cstheme="majorBidi" w:hint="cs"/>
          <w:sz w:val="22"/>
          <w:szCs w:val="22"/>
          <w:rtl/>
        </w:rPr>
        <w:t>يمكن أن يختلف</w:t>
      </w:r>
      <w:r w:rsidR="00A83D33">
        <w:rPr>
          <w:rFonts w:asciiTheme="majorBidi" w:hAnsiTheme="majorBidi" w:cstheme="majorBidi" w:hint="cs"/>
          <w:sz w:val="22"/>
          <w:szCs w:val="22"/>
          <w:rtl/>
        </w:rPr>
        <w:t xml:space="preserve"> فيها </w:t>
      </w:r>
      <w:r w:rsidR="00C912E4">
        <w:rPr>
          <w:rFonts w:asciiTheme="majorBidi" w:hAnsiTheme="majorBidi" w:cstheme="majorBidi" w:hint="cs"/>
          <w:sz w:val="22"/>
          <w:szCs w:val="22"/>
          <w:rtl/>
        </w:rPr>
        <w:t xml:space="preserve"> يوم الراحة الأسبوعية شريطة أن يحصل كل ع</w:t>
      </w:r>
      <w:r w:rsidR="005433A2">
        <w:rPr>
          <w:rFonts w:asciiTheme="majorBidi" w:hAnsiTheme="majorBidi" w:cstheme="majorBidi" w:hint="cs"/>
          <w:sz w:val="22"/>
          <w:szCs w:val="22"/>
          <w:rtl/>
        </w:rPr>
        <w:t xml:space="preserve">امل على يومين من الراحة في الشهر </w:t>
      </w:r>
      <w:r w:rsidR="00993F81">
        <w:rPr>
          <w:rFonts w:asciiTheme="majorBidi" w:hAnsiTheme="majorBidi" w:cstheme="majorBidi" w:hint="cs"/>
          <w:sz w:val="22"/>
          <w:szCs w:val="22"/>
          <w:rtl/>
        </w:rPr>
        <w:t xml:space="preserve">ويستحسن أن يكون يوم الأحد (طبقا للمادة </w:t>
      </w:r>
      <w:r w:rsidR="00993F81">
        <w:rPr>
          <w:rFonts w:asciiTheme="majorBidi" w:hAnsiTheme="majorBidi" w:cstheme="majorBidi"/>
          <w:sz w:val="22"/>
          <w:szCs w:val="22"/>
        </w:rPr>
        <w:t>L.3132-7</w:t>
      </w:r>
      <w:r w:rsidR="00993F81">
        <w:rPr>
          <w:rFonts w:asciiTheme="majorBidi" w:hAnsiTheme="majorBidi" w:cstheme="majorBidi" w:hint="cs"/>
          <w:sz w:val="22"/>
          <w:szCs w:val="22"/>
          <w:rtl/>
        </w:rPr>
        <w:t xml:space="preserve"> من قانون العمل). </w:t>
      </w:r>
      <w:r w:rsidR="00ED496A">
        <w:rPr>
          <w:rFonts w:asciiTheme="majorBidi" w:hAnsiTheme="majorBidi" w:cstheme="majorBidi" w:hint="cs"/>
          <w:sz w:val="22"/>
          <w:szCs w:val="22"/>
          <w:rtl/>
        </w:rPr>
        <w:t>يجب أن يحاط مفتش العمل</w:t>
      </w:r>
      <w:r w:rsidR="00DB0D6D">
        <w:rPr>
          <w:rFonts w:asciiTheme="majorBidi" w:hAnsiTheme="majorBidi" w:cstheme="majorBidi" w:hint="cs"/>
          <w:sz w:val="22"/>
          <w:szCs w:val="22"/>
          <w:rtl/>
        </w:rPr>
        <w:t xml:space="preserve"> علما</w:t>
      </w:r>
      <w:r w:rsidR="00ED496A">
        <w:rPr>
          <w:rFonts w:asciiTheme="majorBidi" w:hAnsiTheme="majorBidi" w:cstheme="majorBidi" w:hint="cs"/>
          <w:sz w:val="22"/>
          <w:szCs w:val="22"/>
          <w:rtl/>
        </w:rPr>
        <w:t xml:space="preserve"> بذلك</w:t>
      </w:r>
      <w:r w:rsidR="00DB0D6D">
        <w:rPr>
          <w:rFonts w:asciiTheme="majorBidi" w:hAnsiTheme="majorBidi" w:cstheme="majorBidi" w:hint="cs"/>
          <w:sz w:val="22"/>
          <w:szCs w:val="22"/>
          <w:rtl/>
        </w:rPr>
        <w:t xml:space="preserve"> قبل مباشرة العمل. </w:t>
      </w:r>
    </w:p>
    <w:p w:rsidR="007734D5" w:rsidRPr="004435D2" w:rsidRDefault="00CA505B" w:rsidP="004435D2">
      <w:pPr>
        <w:pStyle w:val="Corpsdetexte"/>
        <w:bidi/>
        <w:spacing w:line="276" w:lineRule="auto"/>
        <w:ind w:left="933" w:right="213"/>
        <w:jc w:val="both"/>
        <w:rPr>
          <w:rFonts w:asciiTheme="majorBidi" w:hAnsiTheme="majorBidi" w:cstheme="majorBidi"/>
          <w:rtl/>
        </w:rPr>
      </w:pPr>
      <w:r w:rsidRPr="007314B3">
        <w:rPr>
          <w:rFonts w:asciiTheme="majorBidi" w:hAnsiTheme="majorBidi" w:cstheme="majorBidi" w:hint="cs"/>
          <w:sz w:val="22"/>
          <w:szCs w:val="22"/>
          <w:u w:val="single"/>
          <w:rtl/>
        </w:rPr>
        <w:t xml:space="preserve">أمثلة لبعض </w:t>
      </w:r>
      <w:r w:rsidR="00F93AE2" w:rsidRPr="007314B3">
        <w:rPr>
          <w:rFonts w:asciiTheme="majorBidi" w:hAnsiTheme="majorBidi" w:cstheme="majorBidi" w:hint="cs"/>
          <w:sz w:val="22"/>
          <w:szCs w:val="22"/>
          <w:u w:val="single"/>
          <w:rtl/>
        </w:rPr>
        <w:t>الأنشطة الموسمية المنصوص عليها في قانون العمل</w:t>
      </w:r>
      <w:r w:rsidR="00F93AE2">
        <w:rPr>
          <w:rFonts w:asciiTheme="majorBidi" w:hAnsiTheme="majorBidi" w:cstheme="majorBidi" w:hint="cs"/>
          <w:sz w:val="22"/>
          <w:szCs w:val="22"/>
          <w:rtl/>
        </w:rPr>
        <w:t xml:space="preserve">: </w:t>
      </w:r>
      <w:r w:rsidR="001F43F4">
        <w:rPr>
          <w:rFonts w:asciiTheme="majorBidi" w:hAnsiTheme="majorBidi" w:cstheme="majorBidi" w:hint="cs"/>
          <w:sz w:val="22"/>
          <w:szCs w:val="22"/>
          <w:rtl/>
        </w:rPr>
        <w:t>أعمال البناء، الفنادق، المطاعم، مموني الحفلات، بائع</w:t>
      </w:r>
      <w:r w:rsidR="00E579CB">
        <w:rPr>
          <w:rFonts w:asciiTheme="majorBidi" w:hAnsiTheme="majorBidi" w:cstheme="majorBidi" w:hint="cs"/>
          <w:sz w:val="22"/>
          <w:szCs w:val="22"/>
          <w:rtl/>
        </w:rPr>
        <w:t>ي</w:t>
      </w:r>
      <w:r w:rsidR="001F43F4">
        <w:rPr>
          <w:rFonts w:asciiTheme="majorBidi" w:hAnsiTheme="majorBidi" w:cstheme="majorBidi" w:hint="cs"/>
          <w:sz w:val="22"/>
          <w:szCs w:val="22"/>
          <w:rtl/>
        </w:rPr>
        <w:t xml:space="preserve"> </w:t>
      </w:r>
      <w:r w:rsidR="001F43F4" w:rsidRPr="00E579CB">
        <w:rPr>
          <w:rFonts w:asciiTheme="majorBidi" w:hAnsiTheme="majorBidi" w:cstheme="majorBidi" w:hint="cs"/>
          <w:sz w:val="22"/>
          <w:szCs w:val="22"/>
          <w:rtl/>
        </w:rPr>
        <w:t>اللحوم</w:t>
      </w:r>
      <w:r w:rsidR="001F43F4">
        <w:rPr>
          <w:rFonts w:asciiTheme="majorBidi" w:hAnsiTheme="majorBidi" w:cstheme="majorBidi" w:hint="cs"/>
          <w:sz w:val="22"/>
          <w:szCs w:val="22"/>
          <w:rtl/>
        </w:rPr>
        <w:t xml:space="preserve">، </w:t>
      </w:r>
      <w:r w:rsidR="00B06714">
        <w:rPr>
          <w:rFonts w:asciiTheme="majorBidi" w:hAnsiTheme="majorBidi" w:cstheme="majorBidi" w:hint="cs"/>
          <w:sz w:val="22"/>
          <w:szCs w:val="22"/>
          <w:rtl/>
        </w:rPr>
        <w:t xml:space="preserve">مصانع تعليب الفواكه والخضر والأسماك، </w:t>
      </w:r>
      <w:r w:rsidR="000873F4">
        <w:rPr>
          <w:rFonts w:asciiTheme="majorBidi" w:hAnsiTheme="majorBidi" w:cstheme="majorBidi" w:hint="cs"/>
          <w:sz w:val="22"/>
          <w:szCs w:val="22"/>
          <w:rtl/>
        </w:rPr>
        <w:t xml:space="preserve">مصانع </w:t>
      </w:r>
      <w:r w:rsidR="000873F4" w:rsidRPr="00714B0C">
        <w:rPr>
          <w:rFonts w:asciiTheme="majorBidi" w:hAnsiTheme="majorBidi" w:cstheme="majorBidi" w:hint="cs"/>
          <w:sz w:val="22"/>
          <w:szCs w:val="22"/>
          <w:rtl/>
        </w:rPr>
        <w:t>الطوب والأجور</w:t>
      </w:r>
      <w:r w:rsidR="000873F4">
        <w:rPr>
          <w:rFonts w:asciiTheme="majorBidi" w:hAnsiTheme="majorBidi" w:cstheme="majorBidi" w:hint="cs"/>
          <w:sz w:val="22"/>
          <w:szCs w:val="22"/>
          <w:rtl/>
        </w:rPr>
        <w:t xml:space="preserve">، </w:t>
      </w:r>
      <w:r w:rsidR="00572CC5">
        <w:rPr>
          <w:rFonts w:asciiTheme="majorBidi" w:hAnsiTheme="majorBidi" w:cstheme="majorBidi" w:hint="cs"/>
          <w:sz w:val="22"/>
          <w:szCs w:val="22"/>
          <w:rtl/>
        </w:rPr>
        <w:t xml:space="preserve">المنتجعات الساحلية (طبقا للمادة </w:t>
      </w:r>
      <w:r w:rsidR="00572CC5">
        <w:rPr>
          <w:rFonts w:asciiTheme="majorBidi" w:hAnsiTheme="majorBidi" w:cstheme="majorBidi"/>
          <w:sz w:val="22"/>
          <w:szCs w:val="22"/>
        </w:rPr>
        <w:t>R.3132-3</w:t>
      </w:r>
      <w:r w:rsidR="00572CC5">
        <w:rPr>
          <w:rFonts w:asciiTheme="majorBidi" w:hAnsiTheme="majorBidi" w:cstheme="majorBidi" w:hint="cs"/>
          <w:sz w:val="22"/>
          <w:szCs w:val="22"/>
          <w:rtl/>
        </w:rPr>
        <w:t xml:space="preserve"> والمادة </w:t>
      </w:r>
      <w:r w:rsidR="00572CC5">
        <w:rPr>
          <w:rFonts w:asciiTheme="majorBidi" w:hAnsiTheme="majorBidi" w:cstheme="majorBidi"/>
          <w:sz w:val="22"/>
          <w:szCs w:val="22"/>
        </w:rPr>
        <w:t>R.3132-4</w:t>
      </w:r>
      <w:r w:rsidR="00572CC5">
        <w:rPr>
          <w:rFonts w:asciiTheme="majorBidi" w:hAnsiTheme="majorBidi" w:cstheme="majorBidi" w:hint="cs"/>
          <w:sz w:val="22"/>
          <w:szCs w:val="22"/>
          <w:rtl/>
        </w:rPr>
        <w:t xml:space="preserve"> من قانون العمل). </w:t>
      </w:r>
    </w:p>
    <w:p w:rsidR="007C29D9" w:rsidRDefault="007C29D9">
      <w:pPr>
        <w:pStyle w:val="Corpsdetexte"/>
        <w:spacing w:before="11"/>
        <w:ind w:left="0"/>
        <w:rPr>
          <w:sz w:val="19"/>
        </w:rPr>
      </w:pPr>
    </w:p>
    <w:p w:rsidR="00E047A0" w:rsidRPr="00932497" w:rsidRDefault="006135A8" w:rsidP="00E047A0">
      <w:pPr>
        <w:pStyle w:val="Corpsdetexte"/>
        <w:numPr>
          <w:ilvl w:val="0"/>
          <w:numId w:val="6"/>
        </w:numPr>
        <w:bidi/>
        <w:spacing w:before="1" w:line="276" w:lineRule="auto"/>
        <w:ind w:right="212"/>
        <w:jc w:val="both"/>
      </w:pPr>
      <w:r>
        <w:rPr>
          <w:rFonts w:asciiTheme="majorBidi" w:hAnsiTheme="majorBidi" w:cstheme="majorBidi" w:hint="cs"/>
          <w:sz w:val="22"/>
          <w:szCs w:val="22"/>
          <w:rtl/>
        </w:rPr>
        <w:t>بالنسبة ل</w:t>
      </w:r>
      <w:r w:rsidR="00E047A0">
        <w:rPr>
          <w:rFonts w:asciiTheme="majorBidi" w:hAnsiTheme="majorBidi" w:cstheme="majorBidi" w:hint="cs"/>
          <w:sz w:val="22"/>
          <w:szCs w:val="22"/>
          <w:rtl/>
        </w:rPr>
        <w:t xml:space="preserve">لمؤسسات الصناعية التي تتعامل مع مواد قابلة للتلف أو </w:t>
      </w:r>
      <w:r w:rsidR="00A96919">
        <w:rPr>
          <w:rFonts w:asciiTheme="majorBidi" w:hAnsiTheme="majorBidi" w:cstheme="majorBidi" w:hint="cs"/>
          <w:sz w:val="22"/>
          <w:szCs w:val="22"/>
          <w:rtl/>
        </w:rPr>
        <w:t>لها زيادة استثنائية في النشاط</w:t>
      </w:r>
      <w:r w:rsidR="00A3683F">
        <w:rPr>
          <w:rFonts w:asciiTheme="majorBidi" w:hAnsiTheme="majorBidi" w:cstheme="majorBidi" w:hint="cs"/>
          <w:sz w:val="22"/>
          <w:szCs w:val="22"/>
          <w:rtl/>
        </w:rPr>
        <w:t>، يمكن أن يتم</w:t>
      </w:r>
      <w:r w:rsidR="00982AF4">
        <w:rPr>
          <w:rFonts w:asciiTheme="majorBidi" w:hAnsiTheme="majorBidi" w:cstheme="majorBidi" w:hint="cs"/>
          <w:sz w:val="22"/>
          <w:szCs w:val="22"/>
          <w:rtl/>
        </w:rPr>
        <w:t xml:space="preserve"> فيها</w:t>
      </w:r>
      <w:r w:rsidR="00A3683F">
        <w:rPr>
          <w:rFonts w:asciiTheme="majorBidi" w:hAnsiTheme="majorBidi" w:cstheme="majorBidi" w:hint="cs"/>
          <w:sz w:val="22"/>
          <w:szCs w:val="22"/>
          <w:rtl/>
        </w:rPr>
        <w:t xml:space="preserve"> </w:t>
      </w:r>
      <w:r w:rsidR="00A3683F" w:rsidRPr="00B41D60">
        <w:rPr>
          <w:rFonts w:asciiTheme="majorBidi" w:hAnsiTheme="majorBidi" w:cstheme="majorBidi" w:hint="cs"/>
          <w:sz w:val="22"/>
          <w:szCs w:val="22"/>
          <w:rtl/>
        </w:rPr>
        <w:t>تعليق</w:t>
      </w:r>
      <w:r w:rsidR="00B41D60">
        <w:rPr>
          <w:rFonts w:asciiTheme="majorBidi" w:hAnsiTheme="majorBidi" w:cstheme="majorBidi" w:hint="cs"/>
          <w:sz w:val="22"/>
          <w:szCs w:val="22"/>
          <w:rtl/>
        </w:rPr>
        <w:t xml:space="preserve"> فترة</w:t>
      </w:r>
      <w:r w:rsidR="00A3683F">
        <w:rPr>
          <w:rFonts w:asciiTheme="majorBidi" w:hAnsiTheme="majorBidi" w:cstheme="majorBidi" w:hint="cs"/>
          <w:sz w:val="22"/>
          <w:szCs w:val="22"/>
          <w:rtl/>
        </w:rPr>
        <w:t xml:space="preserve"> </w:t>
      </w:r>
      <w:r w:rsidR="007604B2">
        <w:rPr>
          <w:rFonts w:asciiTheme="majorBidi" w:hAnsiTheme="majorBidi" w:cstheme="majorBidi" w:hint="cs"/>
          <w:sz w:val="22"/>
          <w:szCs w:val="22"/>
          <w:rtl/>
        </w:rPr>
        <w:t xml:space="preserve">الراحة الأسبوعية </w:t>
      </w:r>
      <w:r w:rsidR="0058562A">
        <w:rPr>
          <w:rFonts w:asciiTheme="majorBidi" w:hAnsiTheme="majorBidi" w:cstheme="majorBidi" w:hint="cs"/>
          <w:sz w:val="22"/>
          <w:szCs w:val="22"/>
          <w:rtl/>
        </w:rPr>
        <w:t xml:space="preserve">مرتين في الشهر لكن لا يجب أن يتجاوز عدد حالات التعليق هذه 6 مرات في السنة. </w:t>
      </w:r>
      <w:r w:rsidR="004D2A57">
        <w:rPr>
          <w:rFonts w:asciiTheme="majorBidi" w:hAnsiTheme="majorBidi" w:cstheme="majorBidi" w:hint="cs"/>
          <w:sz w:val="22"/>
          <w:szCs w:val="22"/>
          <w:rtl/>
        </w:rPr>
        <w:t xml:space="preserve">تعتبر ساعات العمل يوم الأحد ساعات إضافية. </w:t>
      </w:r>
      <w:r w:rsidR="00994D21">
        <w:rPr>
          <w:rFonts w:asciiTheme="majorBidi" w:hAnsiTheme="majorBidi" w:cstheme="majorBidi" w:hint="cs"/>
          <w:sz w:val="22"/>
          <w:szCs w:val="22"/>
          <w:rtl/>
        </w:rPr>
        <w:t>يجب أن يحاط مفتش العمل</w:t>
      </w:r>
      <w:r w:rsidR="00ED6ADC">
        <w:rPr>
          <w:rFonts w:asciiTheme="majorBidi" w:hAnsiTheme="majorBidi" w:cstheme="majorBidi" w:hint="cs"/>
          <w:sz w:val="22"/>
          <w:szCs w:val="22"/>
          <w:rtl/>
        </w:rPr>
        <w:t xml:space="preserve"> علما</w:t>
      </w:r>
      <w:r w:rsidR="00994D21">
        <w:rPr>
          <w:rFonts w:asciiTheme="majorBidi" w:hAnsiTheme="majorBidi" w:cstheme="majorBidi" w:hint="cs"/>
          <w:sz w:val="22"/>
          <w:szCs w:val="22"/>
          <w:rtl/>
        </w:rPr>
        <w:t xml:space="preserve"> بذلك</w:t>
      </w:r>
      <w:r w:rsidR="00ED6ADC">
        <w:rPr>
          <w:rFonts w:asciiTheme="majorBidi" w:hAnsiTheme="majorBidi" w:cstheme="majorBidi" w:hint="cs"/>
          <w:sz w:val="22"/>
          <w:szCs w:val="22"/>
          <w:rtl/>
        </w:rPr>
        <w:t xml:space="preserve"> قبل مباشرة العمل</w:t>
      </w:r>
      <w:r w:rsidR="00C33C67">
        <w:rPr>
          <w:rFonts w:asciiTheme="majorBidi" w:hAnsiTheme="majorBidi" w:cstheme="majorBidi" w:hint="cs"/>
          <w:sz w:val="22"/>
          <w:szCs w:val="22"/>
          <w:rtl/>
        </w:rPr>
        <w:t xml:space="preserve"> (طبقا للمادة </w:t>
      </w:r>
      <w:r w:rsidR="00C33C67">
        <w:rPr>
          <w:rFonts w:asciiTheme="majorBidi" w:hAnsiTheme="majorBidi" w:cstheme="majorBidi"/>
          <w:sz w:val="22"/>
          <w:szCs w:val="22"/>
        </w:rPr>
        <w:t>L.3132-5</w:t>
      </w:r>
      <w:r w:rsidR="00C33C67">
        <w:rPr>
          <w:rFonts w:asciiTheme="majorBidi" w:hAnsiTheme="majorBidi" w:cstheme="majorBidi" w:hint="cs"/>
          <w:sz w:val="22"/>
          <w:szCs w:val="22"/>
          <w:rtl/>
        </w:rPr>
        <w:t xml:space="preserve"> من قانون العمل). </w:t>
      </w:r>
    </w:p>
    <w:p w:rsidR="007734D5" w:rsidRDefault="002043F6" w:rsidP="00887298">
      <w:pPr>
        <w:pStyle w:val="Corpsdetexte"/>
        <w:bidi/>
        <w:spacing w:before="1" w:line="276" w:lineRule="auto"/>
        <w:ind w:left="1653" w:right="212"/>
        <w:jc w:val="both"/>
        <w:rPr>
          <w:rFonts w:hint="cs"/>
          <w:rtl/>
        </w:rPr>
      </w:pPr>
      <w:r>
        <w:rPr>
          <w:rFonts w:asciiTheme="majorBidi" w:hAnsiTheme="majorBidi" w:cstheme="majorBidi" w:hint="cs"/>
          <w:sz w:val="22"/>
          <w:szCs w:val="22"/>
          <w:rtl/>
        </w:rPr>
        <w:t xml:space="preserve">أمثلة لبعض هذه الأنشطة المنصوص عليها في القانون: </w:t>
      </w:r>
      <w:r w:rsidR="003768BE">
        <w:rPr>
          <w:rFonts w:asciiTheme="majorBidi" w:hAnsiTheme="majorBidi" w:cstheme="majorBidi" w:hint="cs"/>
          <w:sz w:val="22"/>
          <w:szCs w:val="22"/>
          <w:rtl/>
        </w:rPr>
        <w:t xml:space="preserve">مخبزات، محل حلويات، </w:t>
      </w:r>
      <w:r w:rsidR="00FE7F72">
        <w:rPr>
          <w:rFonts w:asciiTheme="majorBidi" w:hAnsiTheme="majorBidi" w:cstheme="majorBidi" w:hint="cs"/>
          <w:sz w:val="22"/>
          <w:szCs w:val="22"/>
          <w:rtl/>
        </w:rPr>
        <w:t>محلات الأثاث، محلات بيع السجدات،</w:t>
      </w:r>
      <w:r w:rsidR="00F4406D">
        <w:rPr>
          <w:rFonts w:asciiTheme="majorBidi" w:hAnsiTheme="majorBidi" w:cstheme="majorBidi" w:hint="cs"/>
          <w:sz w:val="22"/>
          <w:szCs w:val="22"/>
          <w:rtl/>
        </w:rPr>
        <w:t xml:space="preserve"> محلات زركشة الأثاث</w:t>
      </w:r>
      <w:r w:rsidR="004807CF">
        <w:rPr>
          <w:rFonts w:asciiTheme="majorBidi" w:hAnsiTheme="majorBidi" w:cstheme="majorBidi" w:hint="cs"/>
          <w:sz w:val="22"/>
          <w:szCs w:val="22"/>
          <w:rtl/>
        </w:rPr>
        <w:t xml:space="preserve">، </w:t>
      </w:r>
      <w:r w:rsidR="00FE7F72">
        <w:rPr>
          <w:rFonts w:asciiTheme="majorBidi" w:hAnsiTheme="majorBidi" w:cstheme="majorBidi" w:hint="cs"/>
          <w:sz w:val="22"/>
          <w:szCs w:val="22"/>
          <w:rtl/>
        </w:rPr>
        <w:t xml:space="preserve"> </w:t>
      </w:r>
      <w:r w:rsidR="004807CF">
        <w:rPr>
          <w:rFonts w:asciiTheme="majorBidi" w:hAnsiTheme="majorBidi" w:cstheme="majorBidi" w:hint="cs"/>
          <w:sz w:val="22"/>
          <w:szCs w:val="22"/>
          <w:rtl/>
        </w:rPr>
        <w:t xml:space="preserve">محل بيع المجوهرات، </w:t>
      </w:r>
      <w:r w:rsidR="00487A4C">
        <w:rPr>
          <w:rFonts w:asciiTheme="majorBidi" w:hAnsiTheme="majorBidi" w:cstheme="majorBidi" w:hint="cs"/>
          <w:sz w:val="22"/>
          <w:szCs w:val="22"/>
          <w:rtl/>
        </w:rPr>
        <w:t xml:space="preserve">محلات غسيل الملابس، </w:t>
      </w:r>
      <w:r w:rsidR="00D67F52">
        <w:rPr>
          <w:rFonts w:asciiTheme="majorBidi" w:hAnsiTheme="majorBidi" w:cstheme="majorBidi" w:hint="cs"/>
          <w:sz w:val="22"/>
          <w:szCs w:val="22"/>
          <w:rtl/>
        </w:rPr>
        <w:t>صناعة</w:t>
      </w:r>
      <w:r w:rsidR="00A37269">
        <w:rPr>
          <w:rFonts w:asciiTheme="majorBidi" w:hAnsiTheme="majorBidi" w:cstheme="majorBidi" w:hint="cs"/>
          <w:sz w:val="22"/>
          <w:szCs w:val="22"/>
          <w:rtl/>
        </w:rPr>
        <w:t xml:space="preserve"> </w:t>
      </w:r>
      <w:r w:rsidR="00A37269" w:rsidRPr="00A37269">
        <w:rPr>
          <w:rFonts w:asciiTheme="majorBidi" w:hAnsiTheme="majorBidi" w:cs="Times New Roman"/>
          <w:sz w:val="22"/>
          <w:szCs w:val="22"/>
          <w:rtl/>
        </w:rPr>
        <w:t>الكرتون للعب الأطفال والحلويات وبطاقات العمل والشرائط والعطور</w:t>
      </w:r>
      <w:r w:rsidR="00BB1D7C">
        <w:rPr>
          <w:rFonts w:asciiTheme="majorBidi" w:hAnsiTheme="majorBidi" w:cs="Times New Roman" w:hint="cs"/>
          <w:sz w:val="22"/>
          <w:szCs w:val="22"/>
          <w:rtl/>
        </w:rPr>
        <w:t xml:space="preserve"> (طبقا للمادة </w:t>
      </w:r>
      <w:r w:rsidR="00BB1D7C">
        <w:rPr>
          <w:rFonts w:asciiTheme="majorBidi" w:hAnsiTheme="majorBidi" w:cs="Times New Roman"/>
          <w:sz w:val="22"/>
          <w:szCs w:val="22"/>
        </w:rPr>
        <w:t>R.3132-1</w:t>
      </w:r>
      <w:r w:rsidR="00BB1D7C">
        <w:rPr>
          <w:rFonts w:asciiTheme="majorBidi" w:hAnsiTheme="majorBidi" w:cs="Times New Roman" w:hint="cs"/>
          <w:sz w:val="22"/>
          <w:szCs w:val="22"/>
          <w:rtl/>
        </w:rPr>
        <w:t xml:space="preserve"> من قانون المادة). </w:t>
      </w:r>
    </w:p>
    <w:p w:rsidR="00887298" w:rsidRDefault="00887298" w:rsidP="00887298">
      <w:pPr>
        <w:pStyle w:val="Corpsdetexte"/>
        <w:bidi/>
        <w:spacing w:before="1" w:line="276" w:lineRule="auto"/>
        <w:ind w:left="1653" w:right="212"/>
        <w:jc w:val="both"/>
      </w:pPr>
    </w:p>
    <w:p w:rsidR="006C6971" w:rsidRDefault="0006503C" w:rsidP="008D56B3">
      <w:pPr>
        <w:pStyle w:val="Paragraphedeliste"/>
        <w:numPr>
          <w:ilvl w:val="1"/>
          <w:numId w:val="2"/>
        </w:numPr>
        <w:tabs>
          <w:tab w:val="left" w:pos="934"/>
        </w:tabs>
        <w:bidi/>
        <w:spacing w:before="1" w:line="276" w:lineRule="auto"/>
        <w:ind w:right="211"/>
        <w:jc w:val="both"/>
        <w:rPr>
          <w:rFonts w:ascii="Arial" w:hAnsi="Arial"/>
          <w:color w:val="212121"/>
          <w:sz w:val="20"/>
        </w:rPr>
      </w:pPr>
      <w:r>
        <w:rPr>
          <w:rFonts w:asciiTheme="majorBidi" w:hAnsiTheme="majorBidi" w:cstheme="majorBidi" w:hint="cs"/>
          <w:color w:val="212121"/>
          <w:sz w:val="20"/>
          <w:rtl/>
        </w:rPr>
        <w:t>يجوز تعليق الراحة الأسبوعية للموظفين الذين يعتبر حضورهم ضروريا لتنفيذ بعض الأعمال ال</w:t>
      </w:r>
      <w:r w:rsidR="00B73214">
        <w:rPr>
          <w:rFonts w:asciiTheme="majorBidi" w:hAnsiTheme="majorBidi" w:cstheme="majorBidi" w:hint="cs"/>
          <w:color w:val="212121"/>
          <w:sz w:val="20"/>
          <w:rtl/>
        </w:rPr>
        <w:t>مستعجلة (</w:t>
      </w:r>
      <w:r w:rsidR="009E7163">
        <w:rPr>
          <w:rStyle w:val="tlid-translation"/>
          <w:rFonts w:hint="cs"/>
          <w:rtl/>
          <w:lang/>
        </w:rPr>
        <w:t xml:space="preserve">إجراءات الإنقاذ ، أو منع </w:t>
      </w:r>
      <w:r w:rsidR="00646A89">
        <w:rPr>
          <w:rStyle w:val="tlid-translation"/>
          <w:rFonts w:hint="cs"/>
          <w:rtl/>
          <w:lang/>
        </w:rPr>
        <w:t>وقوع الحوادث</w:t>
      </w:r>
      <w:r w:rsidR="009E7163">
        <w:rPr>
          <w:rStyle w:val="tlid-translation"/>
          <w:rFonts w:hint="cs"/>
          <w:rtl/>
          <w:lang/>
        </w:rPr>
        <w:t>، أو إصلاح ا</w:t>
      </w:r>
      <w:r w:rsidR="004D07F8">
        <w:rPr>
          <w:rStyle w:val="tlid-translation"/>
          <w:rFonts w:hint="cs"/>
          <w:rtl/>
          <w:lang/>
        </w:rPr>
        <w:t xml:space="preserve">لحوادث التي تحدث للمعدات </w:t>
      </w:r>
      <w:r w:rsidR="001B1BB5">
        <w:rPr>
          <w:rStyle w:val="tlid-translation"/>
          <w:rFonts w:hint="cs"/>
          <w:rtl/>
          <w:lang/>
        </w:rPr>
        <w:t xml:space="preserve">والتجهيزات ومباني المؤسسات) (طبقا للمادة </w:t>
      </w:r>
      <w:r w:rsidR="001B1BB5">
        <w:rPr>
          <w:rStyle w:val="tlid-translation"/>
          <w:lang/>
        </w:rPr>
        <w:t>L.3132-4</w:t>
      </w:r>
      <w:r w:rsidR="001B1BB5">
        <w:rPr>
          <w:rStyle w:val="tlid-translation"/>
          <w:rFonts w:hint="cs"/>
          <w:rtl/>
        </w:rPr>
        <w:t xml:space="preserve"> والمادة </w:t>
      </w:r>
      <w:r w:rsidR="001B1BB5">
        <w:rPr>
          <w:rStyle w:val="tlid-translation"/>
        </w:rPr>
        <w:t>R.3132-7</w:t>
      </w:r>
      <w:r w:rsidR="001B1BB5">
        <w:rPr>
          <w:rStyle w:val="tlid-translation"/>
          <w:rFonts w:hint="cs"/>
          <w:rtl/>
        </w:rPr>
        <w:t xml:space="preserve"> من قانون العمل). </w:t>
      </w:r>
    </w:p>
    <w:p w:rsidR="007734D5" w:rsidRDefault="007734D5">
      <w:pPr>
        <w:pStyle w:val="Corpsdetexte"/>
        <w:spacing w:before="5"/>
        <w:ind w:left="0"/>
        <w:rPr>
          <w:sz w:val="19"/>
        </w:rPr>
      </w:pPr>
    </w:p>
    <w:p w:rsidR="007734D5" w:rsidRDefault="00E66226" w:rsidP="00D67CF9">
      <w:pPr>
        <w:pStyle w:val="Heading2"/>
        <w:numPr>
          <w:ilvl w:val="0"/>
          <w:numId w:val="4"/>
        </w:numPr>
        <w:tabs>
          <w:tab w:val="left" w:pos="934"/>
        </w:tabs>
        <w:bidi/>
        <w:spacing w:before="0"/>
        <w:ind w:right="213"/>
        <w:jc w:val="both"/>
      </w:pPr>
      <w:r>
        <w:rPr>
          <w:rFonts w:asciiTheme="majorBidi" w:hAnsiTheme="majorBidi" w:cstheme="majorBidi" w:hint="cs"/>
          <w:color w:val="212121"/>
          <w:sz w:val="22"/>
          <w:szCs w:val="22"/>
          <w:rtl/>
        </w:rPr>
        <w:t xml:space="preserve">الاستثناءات </w:t>
      </w:r>
      <w:r w:rsidRPr="009B18C6">
        <w:rPr>
          <w:rFonts w:asciiTheme="majorBidi" w:hAnsiTheme="majorBidi" w:cstheme="majorBidi" w:hint="cs"/>
          <w:color w:val="212121"/>
          <w:sz w:val="22"/>
          <w:szCs w:val="22"/>
          <w:rtl/>
        </w:rPr>
        <w:t>الناجمة</w:t>
      </w:r>
      <w:r>
        <w:rPr>
          <w:rFonts w:asciiTheme="majorBidi" w:hAnsiTheme="majorBidi" w:cstheme="majorBidi" w:hint="cs"/>
          <w:color w:val="212121"/>
          <w:sz w:val="22"/>
          <w:szCs w:val="22"/>
          <w:rtl/>
        </w:rPr>
        <w:t xml:space="preserve"> عن </w:t>
      </w:r>
      <w:r w:rsidR="0082504D">
        <w:rPr>
          <w:rFonts w:asciiTheme="majorBidi" w:hAnsiTheme="majorBidi" w:cstheme="majorBidi" w:hint="cs"/>
          <w:color w:val="212121"/>
          <w:sz w:val="22"/>
          <w:szCs w:val="22"/>
          <w:rtl/>
        </w:rPr>
        <w:t>اتفاقية جماعية، اتفاق شركة أو عن ترخيص من مفتشية ال</w:t>
      </w:r>
      <w:r w:rsidR="009B18C6">
        <w:rPr>
          <w:rFonts w:asciiTheme="majorBidi" w:hAnsiTheme="majorBidi" w:cstheme="majorBidi" w:hint="cs"/>
          <w:color w:val="212121"/>
          <w:sz w:val="22"/>
          <w:szCs w:val="22"/>
          <w:rtl/>
        </w:rPr>
        <w:t>عمل:</w:t>
      </w:r>
    </w:p>
    <w:p w:rsidR="007734D5" w:rsidRDefault="007734D5">
      <w:pPr>
        <w:pStyle w:val="Corpsdetexte"/>
        <w:spacing w:before="11"/>
        <w:ind w:left="0"/>
        <w:rPr>
          <w:b/>
          <w:sz w:val="19"/>
        </w:rPr>
      </w:pPr>
    </w:p>
    <w:p w:rsidR="00280336" w:rsidRDefault="00280336" w:rsidP="00280336">
      <w:pPr>
        <w:pStyle w:val="Paragraphedeliste"/>
        <w:numPr>
          <w:ilvl w:val="1"/>
          <w:numId w:val="2"/>
        </w:numPr>
        <w:tabs>
          <w:tab w:val="left" w:pos="934"/>
        </w:tabs>
        <w:bidi/>
        <w:spacing w:line="276" w:lineRule="auto"/>
        <w:ind w:right="214"/>
        <w:jc w:val="both"/>
        <w:rPr>
          <w:rFonts w:ascii="Arial" w:hAnsi="Arial"/>
          <w:color w:val="212121"/>
          <w:sz w:val="20"/>
        </w:rPr>
      </w:pPr>
      <w:r>
        <w:rPr>
          <w:rFonts w:asciiTheme="majorBidi" w:hAnsiTheme="majorBidi" w:cstheme="majorBidi" w:hint="cs"/>
          <w:color w:val="212121"/>
          <w:sz w:val="20"/>
          <w:rtl/>
        </w:rPr>
        <w:t xml:space="preserve">يمكن تحديد الراحة الأسبوعية في يوم أخر غير يوم الأحد في الشركات الصناعية عندما ينتمي الموظف لفريق عمل يعمل بالمناوبة. </w:t>
      </w:r>
      <w:r w:rsidR="00460F9F">
        <w:rPr>
          <w:rFonts w:asciiTheme="majorBidi" w:hAnsiTheme="majorBidi" w:cstheme="majorBidi" w:hint="cs"/>
          <w:color w:val="212121"/>
          <w:sz w:val="20"/>
          <w:rtl/>
        </w:rPr>
        <w:t>يتم الا</w:t>
      </w:r>
      <w:r w:rsidR="005F166F">
        <w:rPr>
          <w:rFonts w:asciiTheme="majorBidi" w:hAnsiTheme="majorBidi" w:cstheme="majorBidi" w:hint="cs"/>
          <w:color w:val="212121"/>
          <w:sz w:val="20"/>
          <w:rtl/>
        </w:rPr>
        <w:t>عتماد على فريق عمل يعمل بالمناوبة</w:t>
      </w:r>
      <w:r w:rsidR="00460F9F">
        <w:rPr>
          <w:rFonts w:asciiTheme="majorBidi" w:hAnsiTheme="majorBidi" w:cstheme="majorBidi" w:hint="cs"/>
          <w:color w:val="212121"/>
          <w:sz w:val="20"/>
          <w:rtl/>
        </w:rPr>
        <w:t xml:space="preserve"> عندما ينقسم الموظفين لفريقين. </w:t>
      </w:r>
      <w:r w:rsidR="00CC0540">
        <w:rPr>
          <w:rFonts w:asciiTheme="majorBidi" w:hAnsiTheme="majorBidi" w:cstheme="majorBidi" w:hint="cs"/>
          <w:color w:val="212121"/>
          <w:sz w:val="20"/>
          <w:rtl/>
        </w:rPr>
        <w:t>لفريق المناوبة مهمة</w:t>
      </w:r>
      <w:r w:rsidR="00675F3E">
        <w:rPr>
          <w:rFonts w:asciiTheme="majorBidi" w:hAnsiTheme="majorBidi" w:cstheme="majorBidi" w:hint="cs"/>
          <w:color w:val="212121"/>
          <w:sz w:val="20"/>
          <w:rtl/>
        </w:rPr>
        <w:t xml:space="preserve"> واحدة</w:t>
      </w:r>
      <w:r w:rsidR="00CC0540">
        <w:rPr>
          <w:rFonts w:asciiTheme="majorBidi" w:hAnsiTheme="majorBidi" w:cstheme="majorBidi" w:hint="cs"/>
          <w:color w:val="212121"/>
          <w:sz w:val="20"/>
          <w:rtl/>
        </w:rPr>
        <w:t xml:space="preserve"> فقط</w:t>
      </w:r>
      <w:r w:rsidR="00675F3E">
        <w:rPr>
          <w:rFonts w:asciiTheme="majorBidi" w:hAnsiTheme="majorBidi" w:cstheme="majorBidi" w:hint="cs"/>
          <w:color w:val="212121"/>
          <w:sz w:val="20"/>
          <w:rtl/>
        </w:rPr>
        <w:t xml:space="preserve"> وهي</w:t>
      </w:r>
      <w:r w:rsidR="0095047A">
        <w:rPr>
          <w:rFonts w:asciiTheme="majorBidi" w:hAnsiTheme="majorBidi" w:cstheme="majorBidi" w:hint="cs"/>
          <w:color w:val="212121"/>
          <w:sz w:val="20"/>
          <w:rtl/>
        </w:rPr>
        <w:t xml:space="preserve"> مهمة تعويض الفريق الأخر والذي يكون</w:t>
      </w:r>
      <w:r w:rsidR="00AB5528">
        <w:rPr>
          <w:rFonts w:asciiTheme="majorBidi" w:hAnsiTheme="majorBidi" w:cstheme="majorBidi" w:hint="cs"/>
          <w:color w:val="212121"/>
          <w:sz w:val="20"/>
          <w:rtl/>
        </w:rPr>
        <w:t xml:space="preserve"> في عطلة (طبقا للمادة </w:t>
      </w:r>
      <w:r w:rsidR="00AB5528">
        <w:rPr>
          <w:rFonts w:asciiTheme="majorBidi" w:hAnsiTheme="majorBidi" w:cstheme="majorBidi"/>
          <w:color w:val="212121"/>
          <w:sz w:val="20"/>
        </w:rPr>
        <w:t>L.3132-3</w:t>
      </w:r>
      <w:r w:rsidR="00AB5528">
        <w:rPr>
          <w:rFonts w:asciiTheme="majorBidi" w:hAnsiTheme="majorBidi" w:cstheme="majorBidi" w:hint="cs"/>
          <w:color w:val="212121"/>
          <w:sz w:val="20"/>
          <w:rtl/>
        </w:rPr>
        <w:t xml:space="preserve"> من قانون العمل). </w:t>
      </w:r>
      <w:r>
        <w:rPr>
          <w:rFonts w:asciiTheme="majorBidi" w:hAnsiTheme="majorBidi" w:cstheme="majorBidi" w:hint="cs"/>
          <w:color w:val="212121"/>
          <w:sz w:val="20"/>
          <w:rtl/>
        </w:rPr>
        <w:t xml:space="preserve"> </w:t>
      </w:r>
    </w:p>
    <w:p w:rsidR="007F508E" w:rsidRPr="000F63E7" w:rsidRDefault="007F508E" w:rsidP="000F63E7">
      <w:pPr>
        <w:rPr>
          <w:rFonts w:ascii="Arial" w:hAnsi="Arial"/>
          <w:color w:val="212121"/>
          <w:sz w:val="20"/>
        </w:rPr>
      </w:pPr>
    </w:p>
    <w:p w:rsidR="007F508E" w:rsidRDefault="00DE09D7" w:rsidP="007F508E">
      <w:pPr>
        <w:pStyle w:val="Paragraphedeliste"/>
        <w:numPr>
          <w:ilvl w:val="1"/>
          <w:numId w:val="2"/>
        </w:numPr>
        <w:tabs>
          <w:tab w:val="left" w:pos="934"/>
        </w:tabs>
        <w:bidi/>
        <w:spacing w:before="1" w:line="276" w:lineRule="auto"/>
        <w:ind w:right="217"/>
        <w:jc w:val="both"/>
        <w:rPr>
          <w:rFonts w:ascii="Arial" w:hAnsi="Arial"/>
          <w:color w:val="212121"/>
          <w:sz w:val="20"/>
        </w:rPr>
      </w:pPr>
      <w:r>
        <w:rPr>
          <w:rFonts w:asciiTheme="majorBidi" w:hAnsiTheme="majorBidi" w:cstheme="majorBidi" w:hint="cs"/>
          <w:color w:val="212121"/>
          <w:sz w:val="20"/>
          <w:rtl/>
        </w:rPr>
        <w:t>يمكن للمؤسسات الصناعية التي تنص الاتفاقية الجماعية أو اتفاق جماعي</w:t>
      </w:r>
      <w:r w:rsidR="00BC6438">
        <w:rPr>
          <w:rStyle w:val="Appelnotedebasdep"/>
          <w:rFonts w:asciiTheme="majorBidi" w:hAnsiTheme="majorBidi" w:cstheme="majorBidi"/>
          <w:color w:val="212121"/>
          <w:sz w:val="20"/>
          <w:rtl/>
        </w:rPr>
        <w:footnoteReference w:id="2"/>
      </w:r>
      <w:r>
        <w:rPr>
          <w:rFonts w:asciiTheme="majorBidi" w:hAnsiTheme="majorBidi" w:cstheme="majorBidi" w:hint="cs"/>
          <w:color w:val="212121"/>
          <w:sz w:val="20"/>
          <w:rtl/>
        </w:rPr>
        <w:t xml:space="preserve"> أو اتفاق </w:t>
      </w:r>
      <w:r w:rsidR="004948CD">
        <w:rPr>
          <w:rFonts w:asciiTheme="majorBidi" w:hAnsiTheme="majorBidi" w:cstheme="majorBidi" w:hint="cs"/>
          <w:color w:val="212121"/>
          <w:sz w:val="20"/>
          <w:rtl/>
        </w:rPr>
        <w:t>ال</w:t>
      </w:r>
      <w:r>
        <w:rPr>
          <w:rFonts w:asciiTheme="majorBidi" w:hAnsiTheme="majorBidi" w:cstheme="majorBidi" w:hint="cs"/>
          <w:color w:val="212121"/>
          <w:sz w:val="20"/>
          <w:rtl/>
        </w:rPr>
        <w:t>شركة فيها على إمكانية تنظيم العمل بطريقة مستمرة لأسباب اقتصادية أن تعطي الراحة الأسبوعية للموظفين بالتناوب</w:t>
      </w:r>
      <w:r w:rsidR="007659F8">
        <w:rPr>
          <w:rFonts w:asciiTheme="majorBidi" w:hAnsiTheme="majorBidi" w:cstheme="majorBidi" w:hint="cs"/>
          <w:color w:val="212121"/>
          <w:sz w:val="20"/>
          <w:rtl/>
        </w:rPr>
        <w:t xml:space="preserve"> (طبقا للمادة </w:t>
      </w:r>
      <w:r w:rsidR="007659F8">
        <w:rPr>
          <w:rFonts w:asciiTheme="majorBidi" w:hAnsiTheme="majorBidi" w:cstheme="majorBidi"/>
          <w:color w:val="212121"/>
          <w:sz w:val="20"/>
        </w:rPr>
        <w:t>L.3132-14</w:t>
      </w:r>
      <w:r w:rsidR="007659F8">
        <w:rPr>
          <w:rFonts w:asciiTheme="majorBidi" w:hAnsiTheme="majorBidi" w:cstheme="majorBidi" w:hint="cs"/>
          <w:color w:val="212121"/>
          <w:sz w:val="20"/>
          <w:rtl/>
        </w:rPr>
        <w:t xml:space="preserve"> من قانون العمل). </w:t>
      </w:r>
    </w:p>
    <w:p w:rsidR="007734D5" w:rsidRDefault="007734D5">
      <w:pPr>
        <w:pStyle w:val="Corpsdetexte"/>
        <w:spacing w:before="4"/>
        <w:ind w:left="0"/>
        <w:rPr>
          <w:sz w:val="19"/>
        </w:rPr>
      </w:pPr>
    </w:p>
    <w:p w:rsidR="0058727C" w:rsidRDefault="00872452" w:rsidP="0058727C">
      <w:pPr>
        <w:pStyle w:val="Corpsdetexte"/>
        <w:numPr>
          <w:ilvl w:val="1"/>
          <w:numId w:val="2"/>
        </w:numPr>
        <w:bidi/>
        <w:spacing w:line="276" w:lineRule="auto"/>
        <w:ind w:right="212"/>
        <w:jc w:val="both"/>
        <w:rPr>
          <w:rFonts w:asciiTheme="majorBidi" w:hAnsiTheme="majorBidi" w:cstheme="majorBidi"/>
          <w:sz w:val="22"/>
          <w:szCs w:val="22"/>
        </w:rPr>
      </w:pPr>
      <w:r>
        <w:rPr>
          <w:rFonts w:asciiTheme="majorBidi" w:hAnsiTheme="majorBidi" w:cstheme="majorBidi" w:hint="cs"/>
          <w:sz w:val="22"/>
          <w:szCs w:val="22"/>
          <w:rtl/>
        </w:rPr>
        <w:t xml:space="preserve">بالنسبة للمؤسسات الموجودة </w:t>
      </w:r>
      <w:r w:rsidR="00FB6487">
        <w:rPr>
          <w:rFonts w:asciiTheme="majorBidi" w:hAnsiTheme="majorBidi" w:cstheme="majorBidi" w:hint="cs"/>
          <w:sz w:val="22"/>
          <w:szCs w:val="22"/>
          <w:rtl/>
        </w:rPr>
        <w:t>في مناطق سياحية أو تجارية</w:t>
      </w:r>
      <w:r w:rsidR="000F63E7">
        <w:rPr>
          <w:rFonts w:asciiTheme="majorBidi" w:hAnsiTheme="majorBidi" w:cstheme="majorBidi" w:hint="cs"/>
          <w:sz w:val="22"/>
          <w:szCs w:val="22"/>
          <w:rtl/>
        </w:rPr>
        <w:t>،</w:t>
      </w:r>
      <w:r w:rsidR="00FB6487">
        <w:rPr>
          <w:rFonts w:asciiTheme="majorBidi" w:hAnsiTheme="majorBidi" w:cstheme="majorBidi" w:hint="cs"/>
          <w:sz w:val="22"/>
          <w:szCs w:val="22"/>
          <w:rtl/>
        </w:rPr>
        <w:t xml:space="preserve"> يمكن إعطاء الراحة الأسبوعية</w:t>
      </w:r>
      <w:r w:rsidR="000F63E7">
        <w:rPr>
          <w:rFonts w:asciiTheme="majorBidi" w:hAnsiTheme="majorBidi" w:cstheme="majorBidi" w:hint="cs"/>
          <w:sz w:val="22"/>
          <w:szCs w:val="22"/>
          <w:rtl/>
        </w:rPr>
        <w:t xml:space="preserve"> فيها</w:t>
      </w:r>
      <w:r w:rsidR="00FB6487">
        <w:rPr>
          <w:rFonts w:asciiTheme="majorBidi" w:hAnsiTheme="majorBidi" w:cstheme="majorBidi" w:hint="cs"/>
          <w:sz w:val="22"/>
          <w:szCs w:val="22"/>
          <w:rtl/>
        </w:rPr>
        <w:t xml:space="preserve"> بالتناوب لبعض أو جميع الموظفين (طبقا للمادة </w:t>
      </w:r>
      <w:r w:rsidR="00FB6487">
        <w:rPr>
          <w:rFonts w:asciiTheme="majorBidi" w:hAnsiTheme="majorBidi" w:cstheme="majorBidi"/>
          <w:sz w:val="22"/>
          <w:szCs w:val="22"/>
        </w:rPr>
        <w:t>L.3132-25</w:t>
      </w:r>
      <w:r w:rsidR="00FB6487">
        <w:rPr>
          <w:rFonts w:asciiTheme="majorBidi" w:hAnsiTheme="majorBidi" w:cstheme="majorBidi" w:hint="cs"/>
          <w:sz w:val="22"/>
          <w:szCs w:val="22"/>
          <w:rtl/>
        </w:rPr>
        <w:t xml:space="preserve"> والمادة </w:t>
      </w:r>
      <w:r w:rsidR="00FB6487">
        <w:rPr>
          <w:rFonts w:asciiTheme="majorBidi" w:hAnsiTheme="majorBidi" w:cstheme="majorBidi"/>
          <w:sz w:val="22"/>
          <w:szCs w:val="22"/>
        </w:rPr>
        <w:t>L.3132-25</w:t>
      </w:r>
      <w:r w:rsidR="00FB6487">
        <w:rPr>
          <w:rFonts w:asciiTheme="majorBidi" w:hAnsiTheme="majorBidi" w:cstheme="majorBidi" w:hint="cs"/>
          <w:sz w:val="22"/>
          <w:szCs w:val="22"/>
          <w:rtl/>
        </w:rPr>
        <w:t xml:space="preserve"> من قانون العمل). </w:t>
      </w:r>
    </w:p>
    <w:p w:rsidR="006C6971" w:rsidRPr="00373786" w:rsidRDefault="00EC6FEF" w:rsidP="00373786">
      <w:pPr>
        <w:pStyle w:val="Corpsdetexte"/>
        <w:numPr>
          <w:ilvl w:val="1"/>
          <w:numId w:val="2"/>
        </w:numPr>
        <w:bidi/>
        <w:spacing w:line="276" w:lineRule="auto"/>
        <w:ind w:right="212"/>
        <w:jc w:val="both"/>
        <w:rPr>
          <w:rFonts w:asciiTheme="majorBidi" w:hAnsiTheme="majorBidi" w:cstheme="majorBidi"/>
          <w:sz w:val="22"/>
          <w:szCs w:val="22"/>
          <w:rtl/>
        </w:rPr>
      </w:pPr>
      <w:r>
        <w:rPr>
          <w:rFonts w:asciiTheme="majorBidi" w:hAnsiTheme="majorBidi" w:cstheme="majorBidi" w:hint="cs"/>
          <w:sz w:val="22"/>
          <w:szCs w:val="22"/>
          <w:rtl/>
        </w:rPr>
        <w:t xml:space="preserve">يتطلب القيام بالعمل يوم الأحد في هذه المجالات </w:t>
      </w:r>
      <w:r w:rsidR="00C90F15">
        <w:rPr>
          <w:rFonts w:asciiTheme="majorBidi" w:hAnsiTheme="majorBidi" w:cstheme="majorBidi" w:hint="cs"/>
          <w:sz w:val="22"/>
          <w:szCs w:val="22"/>
          <w:rtl/>
        </w:rPr>
        <w:t>تعويضات للموظفين المعنيين بالأمر</w:t>
      </w:r>
      <w:r w:rsidR="00532296">
        <w:rPr>
          <w:rFonts w:asciiTheme="majorBidi" w:hAnsiTheme="majorBidi" w:cstheme="majorBidi" w:hint="cs"/>
          <w:sz w:val="22"/>
          <w:szCs w:val="22"/>
          <w:rtl/>
        </w:rPr>
        <w:t xml:space="preserve"> والتي يتم تحديدها بموجب الاتفاق الجماعي. </w:t>
      </w:r>
      <w:r w:rsidR="00611A2E">
        <w:rPr>
          <w:rFonts w:asciiTheme="majorBidi" w:hAnsiTheme="majorBidi" w:cstheme="majorBidi" w:hint="cs"/>
          <w:sz w:val="22"/>
          <w:szCs w:val="22"/>
          <w:rtl/>
        </w:rPr>
        <w:t xml:space="preserve">بالإضافة إلى ذلك، </w:t>
      </w:r>
      <w:r w:rsidR="00D86946">
        <w:rPr>
          <w:rFonts w:asciiTheme="majorBidi" w:hAnsiTheme="majorBidi" w:cstheme="majorBidi" w:hint="cs"/>
          <w:sz w:val="22"/>
          <w:szCs w:val="22"/>
          <w:rtl/>
        </w:rPr>
        <w:t xml:space="preserve">لا يمكن أن يعمل الموظفين يوم الأحد إلا إذا رغبوا في ذلك. </w:t>
      </w:r>
    </w:p>
    <w:p w:rsidR="006C6971" w:rsidRDefault="006C6971">
      <w:pPr>
        <w:pStyle w:val="Corpsdetexte"/>
        <w:spacing w:before="11"/>
        <w:ind w:left="0"/>
        <w:rPr>
          <w:sz w:val="19"/>
          <w:rtl/>
        </w:rPr>
      </w:pPr>
    </w:p>
    <w:p w:rsidR="00067179" w:rsidRDefault="00067179">
      <w:pPr>
        <w:pStyle w:val="Corpsdetexte"/>
        <w:spacing w:before="11"/>
        <w:ind w:left="0"/>
        <w:rPr>
          <w:sz w:val="19"/>
        </w:rPr>
      </w:pPr>
    </w:p>
    <w:p w:rsidR="007734D5" w:rsidRPr="00373786" w:rsidRDefault="00526D3B">
      <w:pPr>
        <w:pStyle w:val="Heading1"/>
        <w:rPr>
          <w:rFonts w:asciiTheme="majorBidi" w:hAnsiTheme="majorBidi" w:cstheme="majorBidi"/>
          <w:sz w:val="28"/>
          <w:szCs w:val="28"/>
        </w:rPr>
      </w:pPr>
      <w:r w:rsidRPr="00373786">
        <w:rPr>
          <w:rFonts w:asciiTheme="majorBidi" w:hAnsiTheme="majorBidi" w:cstheme="majorBidi" w:hint="cs"/>
          <w:sz w:val="28"/>
          <w:szCs w:val="28"/>
          <w:rtl/>
        </w:rPr>
        <w:t>العمل الليلي</w:t>
      </w:r>
    </w:p>
    <w:p w:rsidR="007734D5" w:rsidRDefault="00FB467D">
      <w:pPr>
        <w:pStyle w:val="Corpsdetexte"/>
        <w:spacing w:line="20" w:lineRule="exact"/>
        <w:ind w:left="184"/>
        <w:rPr>
          <w:sz w:val="2"/>
        </w:rPr>
      </w:pPr>
      <w:r>
        <w:rPr>
          <w:sz w:val="2"/>
        </w:rPr>
      </w:r>
      <w:r>
        <w:rPr>
          <w:sz w:val="2"/>
        </w:rPr>
        <w:pict>
          <v:group id="_x0000_s1030" style="width:484.9pt;height:.5pt;mso-position-horizontal-relative:char;mso-position-vertical-relative:line" coordsize="9698,10">
            <v:rect id="_x0000_s1031" style="position:absolute;width:9698;height:10" fillcolor="black" stroked="f"/>
            <w10:wrap type="none"/>
            <w10:anchorlock/>
          </v:group>
        </w:pict>
      </w:r>
    </w:p>
    <w:p w:rsidR="007734D5" w:rsidRDefault="007734D5">
      <w:pPr>
        <w:pStyle w:val="Corpsdetexte"/>
        <w:spacing w:before="1"/>
        <w:ind w:left="0"/>
        <w:rPr>
          <w:b/>
          <w:sz w:val="14"/>
        </w:rPr>
      </w:pPr>
    </w:p>
    <w:p w:rsidR="00526D3B" w:rsidRPr="00526D3B" w:rsidRDefault="00526D3B" w:rsidP="00526D3B">
      <w:pPr>
        <w:pStyle w:val="Heading2"/>
        <w:bidi/>
        <w:jc w:val="both"/>
        <w:rPr>
          <w:rFonts w:asciiTheme="majorBidi" w:hAnsiTheme="majorBidi" w:cstheme="majorBidi"/>
          <w:sz w:val="22"/>
          <w:szCs w:val="22"/>
        </w:rPr>
      </w:pPr>
      <w:r>
        <w:rPr>
          <w:rFonts w:asciiTheme="majorBidi" w:hAnsiTheme="majorBidi" w:cstheme="majorBidi" w:hint="cs"/>
          <w:sz w:val="22"/>
          <w:szCs w:val="22"/>
          <w:rtl/>
        </w:rPr>
        <w:t xml:space="preserve">تعريف العمل الليلي: </w:t>
      </w:r>
    </w:p>
    <w:p w:rsidR="00526D3B" w:rsidRDefault="00526D3B" w:rsidP="00526D3B">
      <w:pPr>
        <w:pStyle w:val="Corpsdetexte"/>
        <w:bidi/>
        <w:spacing w:before="157" w:line="276" w:lineRule="auto"/>
        <w:jc w:val="both"/>
        <w:rPr>
          <w:rFonts w:asciiTheme="majorBidi" w:hAnsiTheme="majorBidi" w:cstheme="majorBidi"/>
          <w:sz w:val="22"/>
          <w:szCs w:val="22"/>
          <w:rtl/>
        </w:rPr>
      </w:pPr>
      <w:r>
        <w:rPr>
          <w:rFonts w:asciiTheme="majorBidi" w:hAnsiTheme="majorBidi" w:cstheme="majorBidi" w:hint="cs"/>
          <w:sz w:val="22"/>
          <w:szCs w:val="22"/>
          <w:rtl/>
        </w:rPr>
        <w:t xml:space="preserve">لا ينبغي الخلط بين العمل الليلي والعمل المسائي. </w:t>
      </w:r>
      <w:r w:rsidR="005710F4">
        <w:rPr>
          <w:rFonts w:asciiTheme="majorBidi" w:hAnsiTheme="majorBidi" w:cstheme="majorBidi" w:hint="cs"/>
          <w:sz w:val="22"/>
          <w:szCs w:val="22"/>
          <w:rtl/>
        </w:rPr>
        <w:t xml:space="preserve">تبدأ فترة العمل الليلي </w:t>
      </w:r>
      <w:r w:rsidR="00C433C2">
        <w:rPr>
          <w:rFonts w:asciiTheme="majorBidi" w:hAnsiTheme="majorBidi" w:cstheme="majorBidi" w:hint="cs"/>
          <w:sz w:val="22"/>
          <w:szCs w:val="22"/>
          <w:rtl/>
        </w:rPr>
        <w:t xml:space="preserve">من الساعة التاسعة مساءا على أقل تقدير إلى الساعة السابعة صباحا على أقصى تقدير (طبا للمادة </w:t>
      </w:r>
      <w:r w:rsidR="00C433C2">
        <w:rPr>
          <w:rFonts w:asciiTheme="majorBidi" w:hAnsiTheme="majorBidi" w:cstheme="majorBidi"/>
          <w:sz w:val="22"/>
          <w:szCs w:val="22"/>
        </w:rPr>
        <w:t>L.3122-2</w:t>
      </w:r>
      <w:r w:rsidR="00C433C2">
        <w:rPr>
          <w:rFonts w:asciiTheme="majorBidi" w:hAnsiTheme="majorBidi" w:cstheme="majorBidi" w:hint="cs"/>
          <w:sz w:val="22"/>
          <w:szCs w:val="22"/>
          <w:rtl/>
        </w:rPr>
        <w:t xml:space="preserve"> </w:t>
      </w:r>
      <w:r w:rsidR="00CF737D">
        <w:rPr>
          <w:rFonts w:asciiTheme="majorBidi" w:hAnsiTheme="majorBidi" w:cstheme="majorBidi" w:hint="cs"/>
          <w:sz w:val="22"/>
          <w:szCs w:val="22"/>
          <w:rtl/>
        </w:rPr>
        <w:t xml:space="preserve"> الفقرة 2 </w:t>
      </w:r>
      <w:r w:rsidR="00C433C2">
        <w:rPr>
          <w:rFonts w:asciiTheme="majorBidi" w:hAnsiTheme="majorBidi" w:cstheme="majorBidi" w:hint="cs"/>
          <w:sz w:val="22"/>
          <w:szCs w:val="22"/>
          <w:rtl/>
        </w:rPr>
        <w:t xml:space="preserve">من قانون العمل). </w:t>
      </w:r>
    </w:p>
    <w:p w:rsidR="00A75E7A" w:rsidRDefault="00A75E7A" w:rsidP="00D4588F">
      <w:pPr>
        <w:pStyle w:val="Corpsdetexte"/>
        <w:bidi/>
        <w:spacing w:before="157" w:line="276" w:lineRule="auto"/>
        <w:jc w:val="both"/>
        <w:rPr>
          <w:rFonts w:asciiTheme="majorBidi" w:hAnsiTheme="majorBidi" w:cs="Times New Roman"/>
          <w:sz w:val="22"/>
          <w:szCs w:val="22"/>
          <w:rtl/>
        </w:rPr>
      </w:pPr>
      <w:r w:rsidRPr="00A75E7A">
        <w:rPr>
          <w:rFonts w:asciiTheme="majorBidi" w:hAnsiTheme="majorBidi" w:cs="Times New Roman"/>
          <w:sz w:val="22"/>
          <w:szCs w:val="22"/>
          <w:rtl/>
        </w:rPr>
        <w:t xml:space="preserve">وبالتالي ، يعتبر العمل الليلي بمثابة </w:t>
      </w:r>
      <w:r>
        <w:rPr>
          <w:rFonts w:asciiTheme="majorBidi" w:hAnsiTheme="majorBidi" w:cs="Times New Roman" w:hint="cs"/>
          <w:sz w:val="22"/>
          <w:szCs w:val="22"/>
          <w:rtl/>
        </w:rPr>
        <w:t>ال</w:t>
      </w:r>
      <w:r w:rsidRPr="00A75E7A">
        <w:rPr>
          <w:rFonts w:asciiTheme="majorBidi" w:hAnsiTheme="majorBidi" w:cs="Times New Roman"/>
          <w:sz w:val="22"/>
          <w:szCs w:val="22"/>
          <w:rtl/>
        </w:rPr>
        <w:t xml:space="preserve">عمل </w:t>
      </w:r>
      <w:r>
        <w:rPr>
          <w:rFonts w:asciiTheme="majorBidi" w:hAnsiTheme="majorBidi" w:cs="Times New Roman" w:hint="cs"/>
          <w:sz w:val="22"/>
          <w:szCs w:val="22"/>
          <w:rtl/>
        </w:rPr>
        <w:t xml:space="preserve">الذي </w:t>
      </w:r>
      <w:r w:rsidRPr="00A75E7A">
        <w:rPr>
          <w:rFonts w:asciiTheme="majorBidi" w:hAnsiTheme="majorBidi" w:cs="Times New Roman"/>
          <w:sz w:val="22"/>
          <w:szCs w:val="22"/>
          <w:rtl/>
        </w:rPr>
        <w:t>يتم على مدى 9 ساعات متتالية بما في ذلك الفترة ال</w:t>
      </w:r>
      <w:r w:rsidR="00CF737D">
        <w:rPr>
          <w:rFonts w:asciiTheme="majorBidi" w:hAnsiTheme="majorBidi" w:cs="Times New Roman"/>
          <w:sz w:val="22"/>
          <w:szCs w:val="22"/>
          <w:rtl/>
        </w:rPr>
        <w:t>فاصلة بين منتصف الليل و</w:t>
      </w:r>
      <w:r w:rsidR="00CF737D">
        <w:rPr>
          <w:rFonts w:asciiTheme="majorBidi" w:hAnsiTheme="majorBidi" w:cs="Times New Roman" w:hint="cs"/>
          <w:sz w:val="22"/>
          <w:szCs w:val="22"/>
          <w:rtl/>
        </w:rPr>
        <w:t>الخامسة صباحا</w:t>
      </w:r>
      <w:r w:rsidRPr="00A75E7A">
        <w:rPr>
          <w:rFonts w:asciiTheme="majorBidi" w:hAnsiTheme="majorBidi" w:cs="Times New Roman"/>
          <w:sz w:val="22"/>
          <w:szCs w:val="22"/>
          <w:rtl/>
        </w:rPr>
        <w:t xml:space="preserve"> (</w:t>
      </w:r>
      <w:r w:rsidR="00CF737D">
        <w:rPr>
          <w:rFonts w:asciiTheme="majorBidi" w:hAnsiTheme="majorBidi" w:cs="Times New Roman" w:hint="cs"/>
          <w:sz w:val="22"/>
          <w:szCs w:val="22"/>
          <w:rtl/>
        </w:rPr>
        <w:t>طبقا لل</w:t>
      </w:r>
      <w:r w:rsidRPr="00A75E7A">
        <w:rPr>
          <w:rFonts w:asciiTheme="majorBidi" w:hAnsiTheme="majorBidi" w:cs="Times New Roman"/>
          <w:sz w:val="22"/>
          <w:szCs w:val="22"/>
          <w:rtl/>
        </w:rPr>
        <w:t xml:space="preserve">مادة </w:t>
      </w:r>
      <w:r w:rsidRPr="00A75E7A">
        <w:rPr>
          <w:rFonts w:asciiTheme="majorBidi" w:hAnsiTheme="majorBidi" w:cstheme="majorBidi"/>
          <w:sz w:val="22"/>
          <w:szCs w:val="22"/>
        </w:rPr>
        <w:t>L 3122-2</w:t>
      </w:r>
      <w:r w:rsidRPr="00A75E7A">
        <w:rPr>
          <w:rFonts w:asciiTheme="majorBidi" w:hAnsiTheme="majorBidi" w:cs="Times New Roman"/>
          <w:sz w:val="22"/>
          <w:szCs w:val="22"/>
          <w:rtl/>
        </w:rPr>
        <w:t xml:space="preserve"> الفقرة 1 من قانون العمل).</w:t>
      </w:r>
    </w:p>
    <w:p w:rsidR="007734D5" w:rsidRPr="00EB69F2" w:rsidRDefault="00D4588F" w:rsidP="00CB529B">
      <w:pPr>
        <w:pStyle w:val="Corpsdetexte"/>
        <w:tabs>
          <w:tab w:val="left" w:pos="7394"/>
        </w:tabs>
        <w:bidi/>
        <w:spacing w:before="157" w:line="276" w:lineRule="auto"/>
        <w:jc w:val="both"/>
        <w:rPr>
          <w:rFonts w:asciiTheme="majorBidi" w:hAnsiTheme="majorBidi" w:cs="Times New Roman"/>
          <w:sz w:val="22"/>
          <w:szCs w:val="22"/>
        </w:rPr>
      </w:pPr>
      <w:r>
        <w:rPr>
          <w:rFonts w:asciiTheme="majorBidi" w:hAnsiTheme="majorBidi" w:cs="Times New Roman" w:hint="cs"/>
          <w:sz w:val="22"/>
          <w:szCs w:val="22"/>
          <w:rtl/>
        </w:rPr>
        <w:t xml:space="preserve">يعتبر الموظف موظفا </w:t>
      </w:r>
      <w:r w:rsidR="00335116">
        <w:rPr>
          <w:rFonts w:asciiTheme="majorBidi" w:hAnsiTheme="majorBidi" w:cs="Times New Roman" w:hint="cs"/>
          <w:sz w:val="22"/>
          <w:szCs w:val="22"/>
          <w:rtl/>
        </w:rPr>
        <w:t xml:space="preserve">بعمل ليلي: </w:t>
      </w:r>
      <w:r w:rsidR="00CB529B">
        <w:rPr>
          <w:rFonts w:asciiTheme="majorBidi" w:hAnsiTheme="majorBidi" w:cs="Times New Roman"/>
          <w:sz w:val="22"/>
          <w:szCs w:val="22"/>
          <w:rtl/>
        </w:rPr>
        <w:tab/>
      </w:r>
    </w:p>
    <w:p w:rsidR="00BC6438" w:rsidRDefault="00BC6438">
      <w:pPr>
        <w:spacing w:line="242" w:lineRule="auto"/>
        <w:jc w:val="both"/>
        <w:rPr>
          <w:sz w:val="16"/>
        </w:rPr>
        <w:sectPr w:rsidR="00BC6438">
          <w:pgSz w:w="11910" w:h="16840"/>
          <w:pgMar w:top="1340" w:right="920" w:bottom="960" w:left="920" w:header="0" w:footer="775" w:gutter="0"/>
          <w:cols w:space="720"/>
        </w:sectPr>
      </w:pPr>
    </w:p>
    <w:p w:rsidR="00D50628" w:rsidRDefault="00D50628" w:rsidP="00D50628">
      <w:pPr>
        <w:pStyle w:val="Paragraphedeliste"/>
        <w:numPr>
          <w:ilvl w:val="1"/>
          <w:numId w:val="2"/>
        </w:numPr>
        <w:tabs>
          <w:tab w:val="left" w:pos="933"/>
          <w:tab w:val="left" w:pos="934"/>
        </w:tabs>
        <w:bidi/>
        <w:spacing w:line="276" w:lineRule="auto"/>
        <w:ind w:right="211"/>
        <w:jc w:val="both"/>
        <w:rPr>
          <w:rFonts w:asciiTheme="majorBidi" w:hAnsiTheme="majorBidi" w:cstheme="majorBidi"/>
          <w:sz w:val="20"/>
        </w:rPr>
      </w:pPr>
      <w:r w:rsidRPr="00D50628">
        <w:rPr>
          <w:rFonts w:asciiTheme="majorBidi" w:hAnsiTheme="majorBidi" w:cstheme="majorBidi"/>
          <w:sz w:val="20"/>
          <w:rtl/>
        </w:rPr>
        <w:lastRenderedPageBreak/>
        <w:t>إذا كا</w:t>
      </w:r>
      <w:r w:rsidR="001A286F">
        <w:rPr>
          <w:rFonts w:asciiTheme="majorBidi" w:hAnsiTheme="majorBidi" w:cstheme="majorBidi"/>
          <w:sz w:val="20"/>
          <w:rtl/>
        </w:rPr>
        <w:t>ن يعمل مرتين أسبوعيًا، وفقًا لجدول عمله المعتاد</w:t>
      </w:r>
      <w:r w:rsidRPr="00D50628">
        <w:rPr>
          <w:rFonts w:asciiTheme="majorBidi" w:hAnsiTheme="majorBidi" w:cstheme="majorBidi"/>
          <w:sz w:val="20"/>
          <w:rtl/>
        </w:rPr>
        <w:t>، على الأقل 3 ساعات من وقت عمله اليومي خلال ساعات العمل الليلية ؛</w:t>
      </w:r>
    </w:p>
    <w:p w:rsidR="00926052" w:rsidRPr="001A286F" w:rsidRDefault="00D021BA" w:rsidP="00926052">
      <w:pPr>
        <w:pStyle w:val="Paragraphedeliste"/>
        <w:numPr>
          <w:ilvl w:val="1"/>
          <w:numId w:val="2"/>
        </w:numPr>
        <w:tabs>
          <w:tab w:val="left" w:pos="933"/>
          <w:tab w:val="left" w:pos="934"/>
        </w:tabs>
        <w:bidi/>
        <w:spacing w:line="276" w:lineRule="auto"/>
        <w:ind w:right="211"/>
        <w:jc w:val="both"/>
        <w:rPr>
          <w:rFonts w:asciiTheme="majorBidi" w:hAnsiTheme="majorBidi" w:cstheme="majorBidi"/>
          <w:sz w:val="20"/>
        </w:rPr>
      </w:pPr>
      <w:r w:rsidRPr="001A286F">
        <w:rPr>
          <w:rFonts w:asciiTheme="majorBidi" w:hAnsiTheme="majorBidi" w:cs="Times New Roman"/>
          <w:sz w:val="20"/>
          <w:rtl/>
        </w:rPr>
        <w:t xml:space="preserve">إذا </w:t>
      </w:r>
      <w:r w:rsidRPr="001A286F">
        <w:rPr>
          <w:rFonts w:asciiTheme="majorBidi" w:hAnsiTheme="majorBidi" w:cs="Times New Roman" w:hint="cs"/>
          <w:sz w:val="20"/>
          <w:rtl/>
        </w:rPr>
        <w:t>عمل</w:t>
      </w:r>
      <w:r w:rsidR="001A286F" w:rsidRPr="001A286F">
        <w:rPr>
          <w:rFonts w:asciiTheme="majorBidi" w:hAnsiTheme="majorBidi" w:cs="Times New Roman" w:hint="cs"/>
          <w:sz w:val="20"/>
          <w:rtl/>
        </w:rPr>
        <w:t xml:space="preserve"> قانونيا</w:t>
      </w:r>
      <w:r w:rsidRPr="001A286F">
        <w:rPr>
          <w:rFonts w:asciiTheme="majorBidi" w:hAnsiTheme="majorBidi" w:cs="Times New Roman"/>
          <w:sz w:val="20"/>
          <w:rtl/>
        </w:rPr>
        <w:t xml:space="preserve"> خلال فترة مرجعية بحد أدنى من ساعات </w:t>
      </w:r>
      <w:r w:rsidR="001A286F" w:rsidRPr="001A286F">
        <w:rPr>
          <w:rFonts w:asciiTheme="majorBidi" w:hAnsiTheme="majorBidi" w:cs="Times New Roman"/>
          <w:sz w:val="20"/>
          <w:rtl/>
        </w:rPr>
        <w:t xml:space="preserve">العمل الليلي </w:t>
      </w:r>
      <w:r w:rsidR="00B528A7" w:rsidRPr="001A286F">
        <w:rPr>
          <w:rFonts w:asciiTheme="majorBidi" w:hAnsiTheme="majorBidi" w:cs="Times New Roman"/>
          <w:sz w:val="20"/>
          <w:rtl/>
        </w:rPr>
        <w:t>(</w:t>
      </w:r>
      <w:r w:rsidR="00B528A7" w:rsidRPr="001A286F">
        <w:rPr>
          <w:rFonts w:asciiTheme="majorBidi" w:hAnsiTheme="majorBidi" w:cs="Times New Roman" w:hint="cs"/>
          <w:sz w:val="20"/>
          <w:rtl/>
        </w:rPr>
        <w:t>طبقا ل</w:t>
      </w:r>
      <w:r w:rsidRPr="001A286F">
        <w:rPr>
          <w:rFonts w:asciiTheme="majorBidi" w:hAnsiTheme="majorBidi" w:cs="Times New Roman"/>
          <w:sz w:val="20"/>
          <w:rtl/>
        </w:rPr>
        <w:t xml:space="preserve">لمادة </w:t>
      </w:r>
      <w:r w:rsidRPr="001A286F">
        <w:rPr>
          <w:rFonts w:asciiTheme="majorBidi" w:hAnsiTheme="majorBidi" w:cstheme="majorBidi"/>
          <w:sz w:val="20"/>
        </w:rPr>
        <w:t>L 3122-5</w:t>
      </w:r>
      <w:r w:rsidRPr="001A286F">
        <w:rPr>
          <w:rFonts w:asciiTheme="majorBidi" w:hAnsiTheme="majorBidi" w:cs="Times New Roman"/>
          <w:sz w:val="20"/>
          <w:rtl/>
        </w:rPr>
        <w:t xml:space="preserve"> من قانون العمل).</w:t>
      </w:r>
    </w:p>
    <w:p w:rsidR="00572EFC" w:rsidRPr="00572EFC" w:rsidRDefault="00572EFC" w:rsidP="00572EFC">
      <w:pPr>
        <w:pStyle w:val="Corpsdetexte"/>
        <w:bidi/>
        <w:spacing w:before="159" w:line="276" w:lineRule="auto"/>
        <w:ind w:right="217"/>
        <w:jc w:val="both"/>
        <w:rPr>
          <w:rFonts w:asciiTheme="majorBidi" w:hAnsiTheme="majorBidi" w:cstheme="majorBidi"/>
          <w:sz w:val="22"/>
          <w:szCs w:val="22"/>
        </w:rPr>
      </w:pPr>
      <w:r>
        <w:rPr>
          <w:rFonts w:asciiTheme="majorBidi" w:hAnsiTheme="majorBidi" w:cstheme="majorBidi" w:hint="cs"/>
          <w:sz w:val="22"/>
          <w:szCs w:val="22"/>
          <w:rtl/>
        </w:rPr>
        <w:t>يجب أن يكون اللجوء إلى العمل</w:t>
      </w:r>
      <w:r w:rsidR="00BD0392">
        <w:rPr>
          <w:rFonts w:asciiTheme="majorBidi" w:hAnsiTheme="majorBidi" w:cstheme="majorBidi" w:hint="cs"/>
          <w:sz w:val="22"/>
          <w:szCs w:val="22"/>
          <w:rtl/>
        </w:rPr>
        <w:t xml:space="preserve"> الليلي ا</w:t>
      </w:r>
      <w:r w:rsidR="00E02B0E">
        <w:rPr>
          <w:rFonts w:asciiTheme="majorBidi" w:hAnsiTheme="majorBidi" w:cstheme="majorBidi" w:hint="cs"/>
          <w:sz w:val="22"/>
          <w:szCs w:val="22"/>
          <w:rtl/>
        </w:rPr>
        <w:t>ستثنائيا لأنه ليس النمط الطبيعي والعادي</w:t>
      </w:r>
      <w:r w:rsidR="00BD0392">
        <w:rPr>
          <w:rFonts w:asciiTheme="majorBidi" w:hAnsiTheme="majorBidi" w:cstheme="majorBidi" w:hint="cs"/>
          <w:sz w:val="22"/>
          <w:szCs w:val="22"/>
          <w:rtl/>
        </w:rPr>
        <w:t xml:space="preserve"> لتنظيم العمل</w:t>
      </w:r>
      <w:r w:rsidR="00433BDF">
        <w:rPr>
          <w:rFonts w:asciiTheme="majorBidi" w:hAnsiTheme="majorBidi" w:cstheme="majorBidi" w:hint="cs"/>
          <w:sz w:val="22"/>
          <w:szCs w:val="22"/>
          <w:rtl/>
        </w:rPr>
        <w:t xml:space="preserve"> ويجب أن يكون مبررا بكونه ضروريا </w:t>
      </w:r>
      <w:r w:rsidR="00225A97">
        <w:rPr>
          <w:rFonts w:asciiTheme="majorBidi" w:hAnsiTheme="majorBidi" w:cstheme="majorBidi" w:hint="cs"/>
          <w:sz w:val="22"/>
          <w:szCs w:val="22"/>
          <w:rtl/>
        </w:rPr>
        <w:t xml:space="preserve">للسير العادي للنشاط الاقتصادي </w:t>
      </w:r>
      <w:r w:rsidR="0046701B">
        <w:rPr>
          <w:rFonts w:asciiTheme="majorBidi" w:hAnsiTheme="majorBidi" w:cstheme="majorBidi" w:hint="cs"/>
          <w:sz w:val="22"/>
          <w:szCs w:val="22"/>
          <w:rtl/>
        </w:rPr>
        <w:t xml:space="preserve">بالنسبة للخدمات ذات المنفعة الاجتماعية. </w:t>
      </w:r>
      <w:r w:rsidR="00192745" w:rsidRPr="00192745">
        <w:rPr>
          <w:rFonts w:asciiTheme="majorBidi" w:hAnsiTheme="majorBidi" w:cs="Times New Roman"/>
          <w:sz w:val="22"/>
          <w:szCs w:val="22"/>
          <w:rtl/>
        </w:rPr>
        <w:t>يتعين عل</w:t>
      </w:r>
      <w:r w:rsidR="00192745">
        <w:rPr>
          <w:rFonts w:asciiTheme="majorBidi" w:hAnsiTheme="majorBidi" w:cs="Times New Roman"/>
          <w:sz w:val="22"/>
          <w:szCs w:val="22"/>
          <w:rtl/>
        </w:rPr>
        <w:t xml:space="preserve">ى صاحب العمل أن يأخذ </w:t>
      </w:r>
      <w:r w:rsidR="00192745">
        <w:rPr>
          <w:rFonts w:asciiTheme="majorBidi" w:hAnsiTheme="majorBidi" w:cs="Times New Roman" w:hint="cs"/>
          <w:sz w:val="22"/>
          <w:szCs w:val="22"/>
          <w:rtl/>
        </w:rPr>
        <w:t>بعين الاعتبار</w:t>
      </w:r>
      <w:r w:rsidR="00192745" w:rsidRPr="00192745">
        <w:rPr>
          <w:rFonts w:asciiTheme="majorBidi" w:hAnsiTheme="majorBidi" w:cs="Times New Roman"/>
          <w:sz w:val="22"/>
          <w:szCs w:val="22"/>
          <w:rtl/>
        </w:rPr>
        <w:t xml:space="preserve"> متطلبات حماية صحة وسلامة ال</w:t>
      </w:r>
      <w:r w:rsidR="00192745">
        <w:rPr>
          <w:rFonts w:asciiTheme="majorBidi" w:hAnsiTheme="majorBidi" w:cs="Times New Roman" w:hint="cs"/>
          <w:sz w:val="22"/>
          <w:szCs w:val="22"/>
          <w:rtl/>
        </w:rPr>
        <w:t xml:space="preserve">موظفين. </w:t>
      </w:r>
    </w:p>
    <w:p w:rsidR="00485F65" w:rsidRPr="00E51D1F" w:rsidRDefault="00E47F13" w:rsidP="00EF0360">
      <w:pPr>
        <w:pStyle w:val="Corpsdetexte"/>
        <w:bidi/>
        <w:spacing w:before="161" w:line="276" w:lineRule="auto"/>
        <w:ind w:right="210"/>
        <w:jc w:val="both"/>
        <w:rPr>
          <w:rFonts w:asciiTheme="majorBidi" w:hAnsiTheme="majorBidi" w:cstheme="majorBidi"/>
          <w:sz w:val="22"/>
          <w:szCs w:val="22"/>
          <w:rtl/>
        </w:rPr>
      </w:pPr>
      <w:r>
        <w:rPr>
          <w:rFonts w:asciiTheme="majorBidi" w:hAnsiTheme="majorBidi" w:cstheme="majorBidi" w:hint="cs"/>
          <w:sz w:val="22"/>
          <w:szCs w:val="22"/>
          <w:rtl/>
        </w:rPr>
        <w:t>في المناطق السياحية الدولية</w:t>
      </w:r>
      <w:r>
        <w:rPr>
          <w:rStyle w:val="Appelnotedebasdep"/>
          <w:rFonts w:asciiTheme="majorBidi" w:hAnsiTheme="majorBidi" w:cstheme="majorBidi"/>
          <w:sz w:val="22"/>
          <w:szCs w:val="22"/>
          <w:rtl/>
        </w:rPr>
        <w:footnoteReference w:id="3"/>
      </w:r>
      <w:r w:rsidR="00A145A9">
        <w:rPr>
          <w:rFonts w:asciiTheme="majorBidi" w:hAnsiTheme="majorBidi" w:cstheme="majorBidi" w:hint="cs"/>
          <w:sz w:val="22"/>
          <w:szCs w:val="22"/>
          <w:rtl/>
        </w:rPr>
        <w:t xml:space="preserve">، يمكن لمؤسسات البيع بالتجزئة </w:t>
      </w:r>
      <w:r w:rsidR="0000258D">
        <w:rPr>
          <w:rFonts w:asciiTheme="majorBidi" w:hAnsiTheme="majorBidi" w:cstheme="majorBidi" w:hint="cs"/>
          <w:sz w:val="22"/>
          <w:szCs w:val="22"/>
          <w:rtl/>
        </w:rPr>
        <w:t xml:space="preserve">التي توفر السلع والخدمات للزبائن أن تبقى مفتوحة حتى منتصف الليل. </w:t>
      </w:r>
      <w:r w:rsidR="00DD6614">
        <w:rPr>
          <w:rFonts w:asciiTheme="majorBidi" w:hAnsiTheme="majorBidi" w:cstheme="majorBidi" w:hint="cs"/>
          <w:sz w:val="22"/>
          <w:szCs w:val="22"/>
          <w:rtl/>
        </w:rPr>
        <w:t xml:space="preserve">يمكن أن تبدأ الفترة الليلية </w:t>
      </w:r>
      <w:r w:rsidR="00707916">
        <w:rPr>
          <w:rFonts w:asciiTheme="majorBidi" w:hAnsiTheme="majorBidi" w:cstheme="majorBidi" w:hint="cs"/>
          <w:sz w:val="22"/>
          <w:szCs w:val="22"/>
          <w:rtl/>
        </w:rPr>
        <w:t>في من</w:t>
      </w:r>
      <w:r w:rsidR="0002413A">
        <w:rPr>
          <w:rFonts w:asciiTheme="majorBidi" w:hAnsiTheme="majorBidi" w:cstheme="majorBidi" w:hint="cs"/>
          <w:sz w:val="22"/>
          <w:szCs w:val="22"/>
          <w:rtl/>
        </w:rPr>
        <w:t xml:space="preserve">تصف الليل بدلا من التاسعة </w:t>
      </w:r>
      <w:r w:rsidR="0002413A" w:rsidRPr="005E3E25">
        <w:rPr>
          <w:rFonts w:asciiTheme="majorBidi" w:hAnsiTheme="majorBidi" w:cstheme="majorBidi" w:hint="cs"/>
          <w:sz w:val="22"/>
          <w:szCs w:val="22"/>
          <w:rtl/>
        </w:rPr>
        <w:t>مساءا</w:t>
      </w:r>
      <w:r w:rsidR="0002413A">
        <w:rPr>
          <w:rFonts w:asciiTheme="majorBidi" w:hAnsiTheme="majorBidi" w:cstheme="majorBidi" w:hint="cs"/>
          <w:sz w:val="22"/>
          <w:szCs w:val="22"/>
          <w:rtl/>
        </w:rPr>
        <w:t xml:space="preserve">، ومنه يعد العمل الذي يتم مزاولته من التاسعة مساءا إلى منتصف الليل عملا مسائيا. </w:t>
      </w:r>
      <w:r w:rsidR="00A04AD2">
        <w:rPr>
          <w:rFonts w:asciiTheme="majorBidi" w:hAnsiTheme="majorBidi" w:cstheme="majorBidi" w:hint="cs"/>
          <w:sz w:val="22"/>
          <w:szCs w:val="22"/>
          <w:rtl/>
        </w:rPr>
        <w:t xml:space="preserve">بالنسبة لفترة العمل الليلية، </w:t>
      </w:r>
      <w:r w:rsidR="00EF0360">
        <w:rPr>
          <w:rFonts w:asciiTheme="majorBidi" w:hAnsiTheme="majorBidi" w:cstheme="majorBidi" w:hint="cs"/>
          <w:sz w:val="22"/>
          <w:szCs w:val="22"/>
          <w:rtl/>
        </w:rPr>
        <w:t>إذا بدأت بعد العاشرة ليلا</w:t>
      </w:r>
      <w:r w:rsidR="00E51D1F">
        <w:rPr>
          <w:rFonts w:asciiTheme="majorBidi" w:hAnsiTheme="majorBidi" w:cstheme="majorBidi" w:hint="cs"/>
          <w:sz w:val="22"/>
          <w:szCs w:val="22"/>
          <w:rtl/>
        </w:rPr>
        <w:t xml:space="preserve">، فستكون لمدة سبع ساعات متتالية بما في ذلك الفترة الزمنية بين منتصف الليل والسابعة صباحا (طبقا للمادة </w:t>
      </w:r>
      <w:r w:rsidR="00E51D1F">
        <w:rPr>
          <w:rFonts w:asciiTheme="majorBidi" w:hAnsiTheme="majorBidi" w:cstheme="majorBidi"/>
          <w:sz w:val="22"/>
          <w:szCs w:val="22"/>
        </w:rPr>
        <w:t>L.3122-4</w:t>
      </w:r>
      <w:r w:rsidR="00E51D1F">
        <w:rPr>
          <w:rFonts w:asciiTheme="majorBidi" w:hAnsiTheme="majorBidi" w:cstheme="majorBidi" w:hint="cs"/>
          <w:sz w:val="22"/>
          <w:szCs w:val="22"/>
          <w:rtl/>
        </w:rPr>
        <w:t xml:space="preserve"> من قانون العمل). </w:t>
      </w:r>
    </w:p>
    <w:p w:rsidR="00452AC0" w:rsidRPr="000D12CB" w:rsidRDefault="00452AC0" w:rsidP="00452AC0">
      <w:pPr>
        <w:pStyle w:val="Corpsdetexte"/>
        <w:bidi/>
        <w:spacing w:before="160" w:line="276" w:lineRule="auto"/>
        <w:ind w:right="213"/>
        <w:jc w:val="both"/>
        <w:rPr>
          <w:rFonts w:asciiTheme="majorBidi" w:hAnsiTheme="majorBidi" w:cstheme="majorBidi"/>
          <w:sz w:val="22"/>
          <w:szCs w:val="22"/>
          <w:rtl/>
          <w:lang w:val="en-US"/>
        </w:rPr>
      </w:pPr>
      <w:r>
        <w:rPr>
          <w:rFonts w:asciiTheme="majorBidi" w:hAnsiTheme="majorBidi" w:cstheme="majorBidi" w:hint="cs"/>
          <w:sz w:val="22"/>
          <w:szCs w:val="22"/>
          <w:rtl/>
        </w:rPr>
        <w:t xml:space="preserve">بالنسبة لبعض الأنشطة (مثل </w:t>
      </w:r>
      <w:r w:rsidRPr="00452AC0">
        <w:rPr>
          <w:rFonts w:asciiTheme="majorBidi" w:hAnsiTheme="majorBidi" w:cs="Times New Roman"/>
          <w:sz w:val="22"/>
          <w:szCs w:val="22"/>
          <w:rtl/>
        </w:rPr>
        <w:t>أنشطة الإنتاج التحريري والصناعي للصحافة والإذاعة والتلفزيون والإنتاج السينم</w:t>
      </w:r>
      <w:r w:rsidR="003109A9">
        <w:rPr>
          <w:rFonts w:asciiTheme="majorBidi" w:hAnsiTheme="majorBidi" w:cs="Times New Roman" w:hint="cs"/>
          <w:sz w:val="22"/>
          <w:szCs w:val="22"/>
          <w:rtl/>
        </w:rPr>
        <w:t xml:space="preserve">ائي...) </w:t>
      </w:r>
      <w:r w:rsidR="000D12CB">
        <w:rPr>
          <w:rFonts w:asciiTheme="majorBidi" w:hAnsiTheme="majorBidi" w:cs="Times New Roman" w:hint="cs"/>
          <w:sz w:val="22"/>
          <w:szCs w:val="22"/>
          <w:rtl/>
        </w:rPr>
        <w:t xml:space="preserve">فإن مدة العمل الليلي لا تقل عن 7 ساعات بما في ذلك الفترة الزمنية بين منتصف الليل والخامسة صباحا (طبقا للمادة </w:t>
      </w:r>
      <w:r w:rsidR="000D12CB">
        <w:rPr>
          <w:rFonts w:asciiTheme="majorBidi" w:hAnsiTheme="majorBidi" w:cs="Times New Roman"/>
          <w:sz w:val="22"/>
          <w:szCs w:val="22"/>
        </w:rPr>
        <w:t>L.3122-3</w:t>
      </w:r>
      <w:r w:rsidR="000D12CB">
        <w:rPr>
          <w:rFonts w:asciiTheme="majorBidi" w:hAnsiTheme="majorBidi" w:cs="Times New Roman" w:hint="cs"/>
          <w:sz w:val="22"/>
          <w:szCs w:val="22"/>
          <w:rtl/>
        </w:rPr>
        <w:t xml:space="preserve"> من قانون العمل). </w:t>
      </w:r>
    </w:p>
    <w:p w:rsidR="00ED274F" w:rsidRPr="003E10FC" w:rsidRDefault="00ED274F" w:rsidP="00ED274F">
      <w:pPr>
        <w:pStyle w:val="Corpsdetexte"/>
        <w:bidi/>
        <w:spacing w:before="161" w:line="276" w:lineRule="auto"/>
        <w:ind w:right="216"/>
        <w:jc w:val="both"/>
        <w:rPr>
          <w:rFonts w:asciiTheme="majorBidi" w:hAnsiTheme="majorBidi" w:cstheme="majorBidi"/>
          <w:sz w:val="22"/>
          <w:szCs w:val="22"/>
          <w:rtl/>
        </w:rPr>
      </w:pPr>
      <w:r>
        <w:rPr>
          <w:rFonts w:asciiTheme="majorBidi" w:hAnsiTheme="majorBidi" w:cstheme="majorBidi" w:hint="cs"/>
          <w:sz w:val="22"/>
          <w:szCs w:val="22"/>
          <w:rtl/>
        </w:rPr>
        <w:t xml:space="preserve">يمكن تحديد فترة العمل الليلي </w:t>
      </w:r>
      <w:r w:rsidR="00C1713E">
        <w:rPr>
          <w:rFonts w:asciiTheme="majorBidi" w:hAnsiTheme="majorBidi" w:cstheme="majorBidi" w:hint="cs"/>
          <w:sz w:val="22"/>
          <w:szCs w:val="22"/>
          <w:rtl/>
        </w:rPr>
        <w:t>وكذلك الحد الأدنى لساعات العمل التي ت</w:t>
      </w:r>
      <w:r w:rsidR="006039FC">
        <w:rPr>
          <w:rFonts w:asciiTheme="majorBidi" w:hAnsiTheme="majorBidi" w:cstheme="majorBidi" w:hint="cs"/>
          <w:sz w:val="22"/>
          <w:szCs w:val="22"/>
          <w:rtl/>
        </w:rPr>
        <w:t>صنف الموظف كموظف بعمل ليلي</w:t>
      </w:r>
      <w:r w:rsidR="00C1713E">
        <w:rPr>
          <w:rFonts w:asciiTheme="majorBidi" w:hAnsiTheme="majorBidi" w:cstheme="majorBidi" w:hint="cs"/>
          <w:sz w:val="22"/>
          <w:szCs w:val="22"/>
          <w:rtl/>
        </w:rPr>
        <w:t xml:space="preserve"> انطلاقا من </w:t>
      </w:r>
      <w:r w:rsidR="0013490E">
        <w:rPr>
          <w:rFonts w:asciiTheme="majorBidi" w:hAnsiTheme="majorBidi" w:cstheme="majorBidi" w:hint="cs"/>
          <w:sz w:val="22"/>
          <w:szCs w:val="22"/>
          <w:rtl/>
        </w:rPr>
        <w:t xml:space="preserve">اتفاق الشركة أو المؤسسة، في حالة غياب هذا الأخير يمكن تحديدها انطلاقا من الاتفاقية الجماعية أو الاتفاق الجماعي للقطاعات. </w:t>
      </w:r>
      <w:r w:rsidR="003E10FC">
        <w:rPr>
          <w:rFonts w:asciiTheme="majorBidi" w:hAnsiTheme="majorBidi" w:cstheme="majorBidi" w:hint="cs"/>
          <w:sz w:val="22"/>
          <w:szCs w:val="22"/>
          <w:rtl/>
        </w:rPr>
        <w:t>في حالة غياب الاتفاق الجماعي فإن الح</w:t>
      </w:r>
      <w:r w:rsidR="00E6728D">
        <w:rPr>
          <w:rFonts w:asciiTheme="majorBidi" w:hAnsiTheme="majorBidi" w:cstheme="majorBidi" w:hint="cs"/>
          <w:sz w:val="22"/>
          <w:szCs w:val="22"/>
          <w:rtl/>
        </w:rPr>
        <w:t>د الأدنى لساعات العمل الليلية هو</w:t>
      </w:r>
      <w:r w:rsidR="003E10FC">
        <w:rPr>
          <w:rFonts w:asciiTheme="majorBidi" w:hAnsiTheme="majorBidi" w:cstheme="majorBidi" w:hint="cs"/>
          <w:sz w:val="22"/>
          <w:szCs w:val="22"/>
          <w:rtl/>
        </w:rPr>
        <w:t xml:space="preserve"> 270</w:t>
      </w:r>
      <w:r w:rsidR="00DD017B">
        <w:rPr>
          <w:rFonts w:asciiTheme="majorBidi" w:hAnsiTheme="majorBidi" w:cstheme="majorBidi" w:hint="cs"/>
          <w:sz w:val="22"/>
          <w:szCs w:val="22"/>
          <w:rtl/>
        </w:rPr>
        <w:t xml:space="preserve"> ساعة على مدى</w:t>
      </w:r>
      <w:r w:rsidR="003E10FC">
        <w:rPr>
          <w:rFonts w:asciiTheme="majorBidi" w:hAnsiTheme="majorBidi" w:cstheme="majorBidi" w:hint="cs"/>
          <w:sz w:val="22"/>
          <w:szCs w:val="22"/>
          <w:rtl/>
        </w:rPr>
        <w:t xml:space="preserve"> 12 شهرا متتاليا (طبقا للمادة </w:t>
      </w:r>
      <w:r w:rsidR="003E10FC">
        <w:rPr>
          <w:rFonts w:asciiTheme="majorBidi" w:hAnsiTheme="majorBidi" w:cstheme="majorBidi"/>
          <w:sz w:val="22"/>
          <w:szCs w:val="22"/>
        </w:rPr>
        <w:t>L.3122-23</w:t>
      </w:r>
      <w:r w:rsidR="003E10FC">
        <w:rPr>
          <w:rFonts w:asciiTheme="majorBidi" w:hAnsiTheme="majorBidi" w:cstheme="majorBidi" w:hint="cs"/>
          <w:sz w:val="22"/>
          <w:szCs w:val="22"/>
          <w:rtl/>
        </w:rPr>
        <w:t xml:space="preserve"> من قانون العمل). </w:t>
      </w:r>
    </w:p>
    <w:p w:rsidR="00300449" w:rsidRPr="00300449" w:rsidRDefault="00300449" w:rsidP="00300449">
      <w:pPr>
        <w:pStyle w:val="Corpsdetexte"/>
        <w:bidi/>
        <w:spacing w:before="158" w:line="276" w:lineRule="auto"/>
        <w:ind w:right="210"/>
        <w:jc w:val="both"/>
        <w:rPr>
          <w:rFonts w:asciiTheme="majorBidi" w:hAnsiTheme="majorBidi" w:cstheme="majorBidi"/>
          <w:sz w:val="22"/>
          <w:szCs w:val="22"/>
          <w:rtl/>
        </w:rPr>
      </w:pPr>
      <w:r>
        <w:rPr>
          <w:rFonts w:asciiTheme="majorBidi" w:hAnsiTheme="majorBidi" w:cstheme="majorBidi" w:hint="cs"/>
          <w:sz w:val="22"/>
          <w:szCs w:val="22"/>
          <w:rtl/>
        </w:rPr>
        <w:t xml:space="preserve">يمكن لمفتش العمل أن يحدد فترة عمل ليلية تختلف عن تلك التي حددها قانون العمل وذلك </w:t>
      </w:r>
      <w:r w:rsidR="00E82B78">
        <w:rPr>
          <w:rFonts w:asciiTheme="majorBidi" w:hAnsiTheme="majorBidi" w:cstheme="majorBidi" w:hint="cs"/>
          <w:sz w:val="22"/>
          <w:szCs w:val="22"/>
          <w:rtl/>
        </w:rPr>
        <w:t xml:space="preserve">عندما تكون مبررة بخصائص </w:t>
      </w:r>
      <w:r>
        <w:rPr>
          <w:rFonts w:asciiTheme="majorBidi" w:hAnsiTheme="majorBidi" w:cstheme="majorBidi" w:hint="cs"/>
          <w:sz w:val="22"/>
          <w:szCs w:val="22"/>
          <w:rtl/>
        </w:rPr>
        <w:t xml:space="preserve">نشاط الشركة (طبقا للمادة </w:t>
      </w:r>
      <w:r>
        <w:rPr>
          <w:rFonts w:asciiTheme="majorBidi" w:hAnsiTheme="majorBidi" w:cstheme="majorBidi"/>
          <w:sz w:val="22"/>
          <w:szCs w:val="22"/>
        </w:rPr>
        <w:t>L.3122-22</w:t>
      </w:r>
      <w:r>
        <w:rPr>
          <w:rFonts w:asciiTheme="majorBidi" w:hAnsiTheme="majorBidi" w:cstheme="majorBidi" w:hint="cs"/>
          <w:sz w:val="22"/>
          <w:szCs w:val="22"/>
          <w:rtl/>
        </w:rPr>
        <w:t xml:space="preserve"> من قانون العمل). </w:t>
      </w:r>
    </w:p>
    <w:p w:rsidR="00806471" w:rsidRPr="00E12ED1" w:rsidRDefault="009453FF" w:rsidP="00E12ED1">
      <w:pPr>
        <w:pStyle w:val="Heading2"/>
        <w:bidi/>
        <w:spacing w:before="161" w:line="276" w:lineRule="auto"/>
        <w:jc w:val="both"/>
        <w:rPr>
          <w:rFonts w:asciiTheme="majorBidi" w:hAnsiTheme="majorBidi" w:cstheme="majorBidi"/>
          <w:sz w:val="22"/>
          <w:szCs w:val="22"/>
          <w:rtl/>
        </w:rPr>
      </w:pPr>
      <w:r>
        <w:rPr>
          <w:rFonts w:asciiTheme="majorBidi" w:hAnsiTheme="majorBidi" w:cstheme="majorBidi" w:hint="cs"/>
          <w:sz w:val="22"/>
          <w:szCs w:val="22"/>
          <w:rtl/>
        </w:rPr>
        <w:t xml:space="preserve">ساعات العمل اليومية والأسبوعية للعمل الليلي: </w:t>
      </w:r>
    </w:p>
    <w:p w:rsidR="00806471" w:rsidRPr="00981D0A" w:rsidRDefault="001F11D0" w:rsidP="00806471">
      <w:pPr>
        <w:pStyle w:val="Corpsdetexte"/>
        <w:bidi/>
        <w:spacing w:before="161" w:line="276" w:lineRule="auto"/>
        <w:ind w:right="210"/>
        <w:jc w:val="both"/>
        <w:rPr>
          <w:rFonts w:asciiTheme="majorBidi" w:hAnsiTheme="majorBidi" w:cstheme="majorBidi"/>
          <w:sz w:val="22"/>
          <w:szCs w:val="22"/>
          <w:rtl/>
        </w:rPr>
      </w:pPr>
      <w:r>
        <w:rPr>
          <w:rFonts w:asciiTheme="majorBidi" w:hAnsiTheme="majorBidi" w:cstheme="majorBidi" w:hint="cs"/>
          <w:sz w:val="22"/>
          <w:szCs w:val="22"/>
          <w:rtl/>
        </w:rPr>
        <w:t>لا يمكن أن تتجاوز ساعات عمل موظف</w:t>
      </w:r>
      <w:r w:rsidR="00CA1C79">
        <w:rPr>
          <w:rFonts w:asciiTheme="majorBidi" w:hAnsiTheme="majorBidi" w:cstheme="majorBidi" w:hint="cs"/>
          <w:sz w:val="22"/>
          <w:szCs w:val="22"/>
          <w:rtl/>
        </w:rPr>
        <w:t xml:space="preserve"> بعمل</w:t>
      </w:r>
      <w:r>
        <w:rPr>
          <w:rFonts w:asciiTheme="majorBidi" w:hAnsiTheme="majorBidi" w:cstheme="majorBidi" w:hint="cs"/>
          <w:sz w:val="22"/>
          <w:szCs w:val="22"/>
          <w:rtl/>
        </w:rPr>
        <w:t xml:space="preserve"> </w:t>
      </w:r>
      <w:r w:rsidRPr="00C60FC8">
        <w:rPr>
          <w:rFonts w:asciiTheme="majorBidi" w:hAnsiTheme="majorBidi" w:cstheme="majorBidi" w:hint="cs"/>
          <w:sz w:val="22"/>
          <w:szCs w:val="22"/>
          <w:rtl/>
        </w:rPr>
        <w:t>ليلي</w:t>
      </w:r>
      <w:r>
        <w:rPr>
          <w:rFonts w:asciiTheme="majorBidi" w:hAnsiTheme="majorBidi" w:cstheme="majorBidi" w:hint="cs"/>
          <w:sz w:val="22"/>
          <w:szCs w:val="22"/>
          <w:rtl/>
        </w:rPr>
        <w:t xml:space="preserve"> 8 ساعات (طبقا للمادة </w:t>
      </w:r>
      <w:r>
        <w:rPr>
          <w:rFonts w:asciiTheme="majorBidi" w:hAnsiTheme="majorBidi" w:cstheme="majorBidi"/>
          <w:sz w:val="22"/>
          <w:szCs w:val="22"/>
        </w:rPr>
        <w:t>L.3122-6</w:t>
      </w:r>
      <w:r>
        <w:rPr>
          <w:rFonts w:asciiTheme="majorBidi" w:hAnsiTheme="majorBidi" w:cstheme="majorBidi" w:hint="cs"/>
          <w:sz w:val="22"/>
          <w:szCs w:val="22"/>
          <w:rtl/>
        </w:rPr>
        <w:t xml:space="preserve"> من قانون العمل). </w:t>
      </w:r>
      <w:r w:rsidR="009150D7">
        <w:rPr>
          <w:rFonts w:asciiTheme="majorBidi" w:hAnsiTheme="majorBidi" w:cstheme="majorBidi" w:hint="cs"/>
          <w:sz w:val="22"/>
          <w:szCs w:val="22"/>
          <w:rtl/>
        </w:rPr>
        <w:t>و</w:t>
      </w:r>
      <w:r w:rsidR="00D827D8">
        <w:rPr>
          <w:rFonts w:asciiTheme="majorBidi" w:hAnsiTheme="majorBidi" w:cstheme="majorBidi" w:hint="cs"/>
          <w:sz w:val="22"/>
          <w:szCs w:val="22"/>
          <w:rtl/>
        </w:rPr>
        <w:t>لا يمكن أن تت</w:t>
      </w:r>
      <w:r w:rsidR="00071F54">
        <w:rPr>
          <w:rFonts w:asciiTheme="majorBidi" w:hAnsiTheme="majorBidi" w:cstheme="majorBidi" w:hint="cs"/>
          <w:sz w:val="22"/>
          <w:szCs w:val="22"/>
          <w:rtl/>
        </w:rPr>
        <w:t xml:space="preserve">جاوز ساعات العمل الأسبوعية لموظف بعمل ليلي 40 </w:t>
      </w:r>
      <w:r w:rsidR="00CF50E6">
        <w:rPr>
          <w:rFonts w:asciiTheme="majorBidi" w:hAnsiTheme="majorBidi" w:cstheme="majorBidi" w:hint="cs"/>
          <w:sz w:val="22"/>
          <w:szCs w:val="22"/>
          <w:rtl/>
        </w:rPr>
        <w:t>ساعة وذلك على مدى</w:t>
      </w:r>
      <w:r w:rsidR="00981D0A">
        <w:rPr>
          <w:rFonts w:asciiTheme="majorBidi" w:hAnsiTheme="majorBidi" w:cstheme="majorBidi" w:hint="cs"/>
          <w:sz w:val="22"/>
          <w:szCs w:val="22"/>
          <w:rtl/>
        </w:rPr>
        <w:t xml:space="preserve"> 12 شهرا متتاليا (طبقا للمادة </w:t>
      </w:r>
      <w:r w:rsidR="00981D0A">
        <w:rPr>
          <w:rFonts w:asciiTheme="majorBidi" w:hAnsiTheme="majorBidi" w:cstheme="majorBidi"/>
          <w:sz w:val="22"/>
          <w:szCs w:val="22"/>
        </w:rPr>
        <w:t>L.3122-7</w:t>
      </w:r>
      <w:r w:rsidR="00981D0A">
        <w:rPr>
          <w:rFonts w:asciiTheme="majorBidi" w:hAnsiTheme="majorBidi" w:cstheme="majorBidi" w:hint="cs"/>
          <w:sz w:val="22"/>
          <w:szCs w:val="22"/>
          <w:rtl/>
        </w:rPr>
        <w:t xml:space="preserve"> من قانون العمل). </w:t>
      </w:r>
    </w:p>
    <w:p w:rsidR="00C14AB0" w:rsidRPr="00C14AB0" w:rsidRDefault="00C14AB0" w:rsidP="00C14AB0">
      <w:pPr>
        <w:pStyle w:val="Corpsdetexte"/>
        <w:bidi/>
        <w:spacing w:before="158" w:line="276" w:lineRule="auto"/>
        <w:ind w:right="211"/>
        <w:jc w:val="both"/>
        <w:rPr>
          <w:rFonts w:asciiTheme="majorBidi" w:hAnsiTheme="majorBidi" w:cstheme="majorBidi"/>
          <w:sz w:val="22"/>
          <w:szCs w:val="22"/>
          <w:rtl/>
        </w:rPr>
      </w:pPr>
      <w:r>
        <w:rPr>
          <w:rFonts w:asciiTheme="majorBidi" w:hAnsiTheme="majorBidi" w:cstheme="majorBidi" w:hint="cs"/>
          <w:sz w:val="22"/>
          <w:szCs w:val="22"/>
          <w:rtl/>
        </w:rPr>
        <w:t xml:space="preserve">يمكن أن ينص الاتفاق الجماعي على ترخيص لتجاوز الساعات اليومية للعمل الليلي (طبقا للمادة </w:t>
      </w:r>
      <w:r>
        <w:rPr>
          <w:rFonts w:asciiTheme="majorBidi" w:hAnsiTheme="majorBidi" w:cstheme="majorBidi"/>
          <w:sz w:val="22"/>
          <w:szCs w:val="22"/>
        </w:rPr>
        <w:t>L.3122-17</w:t>
      </w:r>
      <w:r>
        <w:rPr>
          <w:rFonts w:asciiTheme="majorBidi" w:hAnsiTheme="majorBidi" w:cstheme="majorBidi" w:hint="cs"/>
          <w:sz w:val="22"/>
          <w:szCs w:val="22"/>
          <w:rtl/>
        </w:rPr>
        <w:t xml:space="preserve"> من قانون العمل) أو أن يأتي هذا الترخيص من طرف مفتش العمل في حالة وجود ظروف استثنائية وذلك بعد الرجوع إلى ممثل الموظفين (طبقا للمادة </w:t>
      </w:r>
      <w:r>
        <w:rPr>
          <w:rFonts w:asciiTheme="majorBidi" w:hAnsiTheme="majorBidi" w:cstheme="majorBidi"/>
          <w:sz w:val="22"/>
          <w:szCs w:val="22"/>
        </w:rPr>
        <w:t>L.3122-6</w:t>
      </w:r>
      <w:r>
        <w:rPr>
          <w:rFonts w:asciiTheme="majorBidi" w:hAnsiTheme="majorBidi" w:cstheme="majorBidi" w:hint="cs"/>
          <w:sz w:val="22"/>
          <w:szCs w:val="22"/>
          <w:rtl/>
        </w:rPr>
        <w:t xml:space="preserve"> من قانون العمل). </w:t>
      </w:r>
      <w:r w:rsidR="003A007C" w:rsidRPr="003A007C">
        <w:rPr>
          <w:rFonts w:asciiTheme="majorBidi" w:hAnsiTheme="majorBidi" w:cs="Times New Roman"/>
          <w:sz w:val="22"/>
          <w:szCs w:val="22"/>
          <w:rtl/>
        </w:rPr>
        <w:t>ينص القانون على إمكانية عدم التقيد بالحد الأقصى لل</w:t>
      </w:r>
      <w:r w:rsidR="008768FE">
        <w:rPr>
          <w:rFonts w:asciiTheme="majorBidi" w:hAnsiTheme="majorBidi" w:cs="Times New Roman"/>
          <w:sz w:val="22"/>
          <w:szCs w:val="22"/>
          <w:rtl/>
        </w:rPr>
        <w:t>ساعات الأسبوعية للعمل الليلي و</w:t>
      </w:r>
      <w:r w:rsidR="008768FE">
        <w:rPr>
          <w:rFonts w:asciiTheme="majorBidi" w:hAnsiTheme="majorBidi" w:cs="Times New Roman" w:hint="cs"/>
          <w:sz w:val="22"/>
          <w:szCs w:val="22"/>
          <w:rtl/>
        </w:rPr>
        <w:t>الذي يتمثل في</w:t>
      </w:r>
      <w:r w:rsidR="003A007C" w:rsidRPr="003A007C">
        <w:rPr>
          <w:rFonts w:asciiTheme="majorBidi" w:hAnsiTheme="majorBidi" w:cs="Times New Roman"/>
          <w:sz w:val="22"/>
          <w:szCs w:val="22"/>
          <w:rtl/>
        </w:rPr>
        <w:t xml:space="preserve"> 40 ساعة دون أن يؤدي ذلك إلى زيادة هذه المدة إلى أكثر من 44 ساعة</w:t>
      </w:r>
      <w:r w:rsidR="00EA6EEE">
        <w:rPr>
          <w:rFonts w:asciiTheme="majorBidi" w:hAnsiTheme="majorBidi" w:cs="Times New Roman"/>
          <w:sz w:val="22"/>
          <w:szCs w:val="22"/>
          <w:rtl/>
        </w:rPr>
        <w:t xml:space="preserve"> على مدى 12 أسبوعًا متتاليًا (</w:t>
      </w:r>
      <w:r w:rsidR="00EA6EEE">
        <w:rPr>
          <w:rFonts w:asciiTheme="majorBidi" w:hAnsiTheme="majorBidi" w:cs="Times New Roman" w:hint="cs"/>
          <w:sz w:val="22"/>
          <w:szCs w:val="22"/>
          <w:rtl/>
        </w:rPr>
        <w:t>طبقا لل</w:t>
      </w:r>
      <w:r w:rsidR="003A007C" w:rsidRPr="003A007C">
        <w:rPr>
          <w:rFonts w:asciiTheme="majorBidi" w:hAnsiTheme="majorBidi" w:cs="Times New Roman"/>
          <w:sz w:val="22"/>
          <w:szCs w:val="22"/>
          <w:rtl/>
        </w:rPr>
        <w:t xml:space="preserve">مادة </w:t>
      </w:r>
      <w:r w:rsidR="003A007C" w:rsidRPr="003A007C">
        <w:rPr>
          <w:rFonts w:asciiTheme="majorBidi" w:hAnsiTheme="majorBidi" w:cstheme="majorBidi"/>
          <w:sz w:val="22"/>
          <w:szCs w:val="22"/>
        </w:rPr>
        <w:t>L 3122-18</w:t>
      </w:r>
      <w:r w:rsidR="003A007C">
        <w:rPr>
          <w:rFonts w:asciiTheme="majorBidi" w:hAnsiTheme="majorBidi" w:cs="Times New Roman"/>
          <w:sz w:val="22"/>
          <w:szCs w:val="22"/>
          <w:rtl/>
        </w:rPr>
        <w:t xml:space="preserve"> من قانون العمل).</w:t>
      </w:r>
    </w:p>
    <w:p w:rsidR="0010017F" w:rsidRPr="0010017F" w:rsidRDefault="0010017F" w:rsidP="0010017F">
      <w:pPr>
        <w:pStyle w:val="Heading2"/>
        <w:bidi/>
        <w:spacing w:before="160" w:line="276" w:lineRule="auto"/>
        <w:jc w:val="both"/>
        <w:rPr>
          <w:rFonts w:asciiTheme="majorBidi" w:hAnsiTheme="majorBidi" w:cstheme="majorBidi"/>
          <w:sz w:val="22"/>
          <w:szCs w:val="22"/>
        </w:rPr>
      </w:pPr>
      <w:r>
        <w:rPr>
          <w:rFonts w:asciiTheme="majorBidi" w:hAnsiTheme="majorBidi" w:cstheme="majorBidi" w:hint="cs"/>
          <w:sz w:val="22"/>
          <w:szCs w:val="22"/>
          <w:rtl/>
        </w:rPr>
        <w:t>تعويضات العمل الليلي:</w:t>
      </w:r>
    </w:p>
    <w:p w:rsidR="0010017F" w:rsidRPr="0010017F" w:rsidRDefault="0010017F" w:rsidP="0010017F">
      <w:pPr>
        <w:pStyle w:val="Corpsdetexte"/>
        <w:bidi/>
        <w:spacing w:before="161" w:line="276" w:lineRule="auto"/>
        <w:ind w:right="215"/>
        <w:jc w:val="both"/>
        <w:rPr>
          <w:rFonts w:asciiTheme="majorBidi" w:hAnsiTheme="majorBidi" w:cstheme="majorBidi"/>
          <w:sz w:val="22"/>
          <w:szCs w:val="22"/>
          <w:rtl/>
        </w:rPr>
      </w:pPr>
      <w:r>
        <w:rPr>
          <w:rFonts w:asciiTheme="majorBidi" w:hAnsiTheme="majorBidi" w:cstheme="majorBidi" w:hint="cs"/>
          <w:sz w:val="22"/>
          <w:szCs w:val="22"/>
          <w:rtl/>
        </w:rPr>
        <w:t xml:space="preserve">يستفيد الموظفون بعمل ليلي من تعويضات على شكل راحة تعويضية أو تعويضات عن الرواتب (طبقا للمادة </w:t>
      </w:r>
      <w:r>
        <w:rPr>
          <w:rFonts w:asciiTheme="majorBidi" w:hAnsiTheme="majorBidi" w:cstheme="majorBidi"/>
          <w:sz w:val="22"/>
          <w:szCs w:val="22"/>
        </w:rPr>
        <w:t>L.3122-8</w:t>
      </w:r>
      <w:r>
        <w:rPr>
          <w:rFonts w:asciiTheme="majorBidi" w:hAnsiTheme="majorBidi" w:cstheme="majorBidi" w:hint="cs"/>
          <w:sz w:val="22"/>
          <w:szCs w:val="22"/>
          <w:rtl/>
        </w:rPr>
        <w:t xml:space="preserve"> من قانون العمل). </w:t>
      </w:r>
      <w:r w:rsidR="000F7CCA">
        <w:rPr>
          <w:rFonts w:asciiTheme="majorBidi" w:hAnsiTheme="majorBidi" w:cstheme="majorBidi" w:hint="cs"/>
          <w:sz w:val="22"/>
          <w:szCs w:val="22"/>
          <w:rtl/>
        </w:rPr>
        <w:t xml:space="preserve">وفي حالة تجاوز الساعات اليومية للعمل اليومي المسموح بها فيجب أن يقوم صاحب العمل بتعويض الموظفين المعنيين </w:t>
      </w:r>
      <w:r w:rsidR="000F7CCA" w:rsidRPr="00D35606">
        <w:rPr>
          <w:rFonts w:asciiTheme="majorBidi" w:hAnsiTheme="majorBidi" w:cstheme="majorBidi" w:hint="cs"/>
          <w:sz w:val="22"/>
          <w:szCs w:val="22"/>
          <w:rtl/>
        </w:rPr>
        <w:t>ب</w:t>
      </w:r>
      <w:r w:rsidR="00B70041" w:rsidRPr="00D35606">
        <w:rPr>
          <w:rFonts w:asciiTheme="majorBidi" w:hAnsiTheme="majorBidi" w:cstheme="majorBidi" w:hint="cs"/>
          <w:sz w:val="22"/>
          <w:szCs w:val="22"/>
          <w:rtl/>
        </w:rPr>
        <w:t xml:space="preserve">فترة </w:t>
      </w:r>
      <w:r w:rsidR="000F7CCA" w:rsidRPr="00D35606">
        <w:rPr>
          <w:rFonts w:asciiTheme="majorBidi" w:hAnsiTheme="majorBidi" w:cstheme="majorBidi" w:hint="cs"/>
          <w:sz w:val="22"/>
          <w:szCs w:val="22"/>
          <w:rtl/>
        </w:rPr>
        <w:t>راحة</w:t>
      </w:r>
      <w:r w:rsidR="000F7CCA">
        <w:rPr>
          <w:rFonts w:asciiTheme="majorBidi" w:hAnsiTheme="majorBidi" w:cstheme="majorBidi" w:hint="cs"/>
          <w:sz w:val="22"/>
          <w:szCs w:val="22"/>
          <w:rtl/>
        </w:rPr>
        <w:t xml:space="preserve">. </w:t>
      </w:r>
      <w:r w:rsidR="00B70041" w:rsidRPr="00B70041">
        <w:rPr>
          <w:rFonts w:asciiTheme="majorBidi" w:hAnsiTheme="majorBidi" w:cs="Times New Roman"/>
          <w:sz w:val="22"/>
          <w:szCs w:val="22"/>
          <w:rtl/>
        </w:rPr>
        <w:t xml:space="preserve">يجب أن تكون فترات الراحة على الأقل معادلة لعدد ساعات العمل </w:t>
      </w:r>
      <w:r w:rsidR="000D6B61">
        <w:rPr>
          <w:rFonts w:asciiTheme="majorBidi" w:hAnsiTheme="majorBidi" w:cs="Times New Roman" w:hint="cs"/>
          <w:sz w:val="22"/>
          <w:szCs w:val="22"/>
          <w:rtl/>
        </w:rPr>
        <w:t>و</w:t>
      </w:r>
      <w:r w:rsidR="000D6B61">
        <w:rPr>
          <w:rFonts w:asciiTheme="majorBidi" w:hAnsiTheme="majorBidi" w:cs="Times New Roman"/>
          <w:sz w:val="22"/>
          <w:szCs w:val="22"/>
          <w:rtl/>
        </w:rPr>
        <w:t>التي تتجاوز الحد الأقصى ل</w:t>
      </w:r>
      <w:r w:rsidR="000D6B61">
        <w:rPr>
          <w:rFonts w:asciiTheme="majorBidi" w:hAnsiTheme="majorBidi" w:cs="Times New Roman" w:hint="cs"/>
          <w:sz w:val="22"/>
          <w:szCs w:val="22"/>
          <w:rtl/>
        </w:rPr>
        <w:t>ساعات</w:t>
      </w:r>
      <w:r w:rsidR="00B70041" w:rsidRPr="00B70041">
        <w:rPr>
          <w:rFonts w:asciiTheme="majorBidi" w:hAnsiTheme="majorBidi" w:cs="Times New Roman"/>
          <w:sz w:val="22"/>
          <w:szCs w:val="22"/>
          <w:rtl/>
        </w:rPr>
        <w:t xml:space="preserve"> العمل اليومي. يجب أن يمنح صاحب العمل الرا</w:t>
      </w:r>
      <w:r w:rsidR="00196F32">
        <w:rPr>
          <w:rFonts w:asciiTheme="majorBidi" w:hAnsiTheme="majorBidi" w:cs="Times New Roman"/>
          <w:sz w:val="22"/>
          <w:szCs w:val="22"/>
          <w:rtl/>
        </w:rPr>
        <w:t xml:space="preserve">حة </w:t>
      </w:r>
      <w:r w:rsidR="00196F32">
        <w:rPr>
          <w:rFonts w:asciiTheme="majorBidi" w:hAnsiTheme="majorBidi" w:cs="Times New Roman" w:hint="cs"/>
          <w:sz w:val="22"/>
          <w:szCs w:val="22"/>
          <w:rtl/>
        </w:rPr>
        <w:t>عند</w:t>
      </w:r>
      <w:r w:rsidR="00821501">
        <w:rPr>
          <w:rFonts w:asciiTheme="majorBidi" w:hAnsiTheme="majorBidi" w:cs="Times New Roman"/>
          <w:sz w:val="22"/>
          <w:szCs w:val="22"/>
          <w:rtl/>
        </w:rPr>
        <w:t xml:space="preserve"> نهاية </w:t>
      </w:r>
      <w:r w:rsidR="00821501">
        <w:rPr>
          <w:rFonts w:asciiTheme="majorBidi" w:hAnsiTheme="majorBidi" w:cs="Times New Roman" w:hint="cs"/>
          <w:sz w:val="22"/>
          <w:szCs w:val="22"/>
          <w:rtl/>
        </w:rPr>
        <w:t>فترة العمل</w:t>
      </w:r>
      <w:r w:rsidR="00B70041" w:rsidRPr="00B70041">
        <w:rPr>
          <w:rFonts w:asciiTheme="majorBidi" w:hAnsiTheme="majorBidi" w:cs="Times New Roman"/>
          <w:sz w:val="22"/>
          <w:szCs w:val="22"/>
          <w:rtl/>
        </w:rPr>
        <w:t xml:space="preserve"> (المادة </w:t>
      </w:r>
      <w:r w:rsidR="00B70041" w:rsidRPr="00B70041">
        <w:rPr>
          <w:rFonts w:asciiTheme="majorBidi" w:hAnsiTheme="majorBidi" w:cstheme="majorBidi"/>
          <w:sz w:val="22"/>
          <w:szCs w:val="22"/>
        </w:rPr>
        <w:t>R 3122-3</w:t>
      </w:r>
      <w:r w:rsidR="00B70041" w:rsidRPr="00B70041">
        <w:rPr>
          <w:rFonts w:asciiTheme="majorBidi" w:hAnsiTheme="majorBidi" w:cs="Times New Roman"/>
          <w:sz w:val="22"/>
          <w:szCs w:val="22"/>
          <w:rtl/>
        </w:rPr>
        <w:t xml:space="preserve"> من قانون العمل).</w:t>
      </w:r>
    </w:p>
    <w:p w:rsidR="00CA5DD1" w:rsidRPr="0025243D" w:rsidRDefault="00211845" w:rsidP="0025243D">
      <w:pPr>
        <w:pStyle w:val="Corpsdetexte"/>
        <w:bidi/>
        <w:spacing w:before="160" w:line="243" w:lineRule="exact"/>
        <w:jc w:val="both"/>
        <w:rPr>
          <w:rFonts w:asciiTheme="majorBidi" w:hAnsiTheme="majorBidi" w:cstheme="majorBidi"/>
          <w:sz w:val="22"/>
          <w:szCs w:val="22"/>
        </w:rPr>
      </w:pPr>
      <w:r>
        <w:rPr>
          <w:b/>
        </w:rPr>
        <w:t>Δ</w:t>
      </w:r>
      <w:r>
        <w:rPr>
          <w:b/>
          <w:spacing w:val="-9"/>
        </w:rPr>
        <w:t xml:space="preserve"> </w:t>
      </w:r>
      <w:r w:rsidR="008D4061">
        <w:rPr>
          <w:rFonts w:asciiTheme="majorBidi" w:hAnsiTheme="majorBidi" w:cstheme="majorBidi" w:hint="cs"/>
          <w:sz w:val="22"/>
          <w:szCs w:val="22"/>
          <w:rtl/>
        </w:rPr>
        <w:t xml:space="preserve"> ي</w:t>
      </w:r>
      <w:r w:rsidR="00EB487E">
        <w:rPr>
          <w:rFonts w:asciiTheme="majorBidi" w:hAnsiTheme="majorBidi" w:cstheme="majorBidi" w:hint="cs"/>
          <w:sz w:val="22"/>
          <w:szCs w:val="22"/>
          <w:rtl/>
        </w:rPr>
        <w:t>ع</w:t>
      </w:r>
      <w:r w:rsidR="00E011AC">
        <w:rPr>
          <w:rFonts w:asciiTheme="majorBidi" w:hAnsiTheme="majorBidi" w:cstheme="majorBidi" w:hint="cs"/>
          <w:sz w:val="22"/>
          <w:szCs w:val="22"/>
          <w:rtl/>
        </w:rPr>
        <w:t xml:space="preserve">تبر </w:t>
      </w:r>
      <w:r w:rsidR="006504A9">
        <w:rPr>
          <w:rFonts w:asciiTheme="majorBidi" w:hAnsiTheme="majorBidi" w:cstheme="majorBidi" w:hint="cs"/>
          <w:sz w:val="22"/>
          <w:szCs w:val="22"/>
          <w:rtl/>
        </w:rPr>
        <w:t>الانتقال من</w:t>
      </w:r>
      <w:r w:rsidR="00E011AC">
        <w:rPr>
          <w:rFonts w:asciiTheme="majorBidi" w:hAnsiTheme="majorBidi" w:cstheme="majorBidi" w:hint="cs"/>
          <w:sz w:val="22"/>
          <w:szCs w:val="22"/>
          <w:rtl/>
        </w:rPr>
        <w:t xml:space="preserve"> جدول عمل خلال النهار إلى جدول عم</w:t>
      </w:r>
      <w:r w:rsidR="00BF0E47">
        <w:rPr>
          <w:rFonts w:asciiTheme="majorBidi" w:hAnsiTheme="majorBidi" w:cstheme="majorBidi" w:hint="cs"/>
          <w:sz w:val="22"/>
          <w:szCs w:val="22"/>
          <w:rtl/>
        </w:rPr>
        <w:t>ل ليلي بمثابة تغيير على مستوى عقد العم</w:t>
      </w:r>
      <w:r w:rsidR="008D4061">
        <w:rPr>
          <w:rFonts w:asciiTheme="majorBidi" w:hAnsiTheme="majorBidi" w:cstheme="majorBidi" w:hint="cs"/>
          <w:sz w:val="22"/>
          <w:szCs w:val="22"/>
          <w:rtl/>
        </w:rPr>
        <w:t>ل وهو الشيء الذي يتطلب موافقة</w:t>
      </w:r>
      <w:r w:rsidR="00BF0E47">
        <w:rPr>
          <w:rFonts w:asciiTheme="majorBidi" w:hAnsiTheme="majorBidi" w:cstheme="majorBidi" w:hint="cs"/>
          <w:sz w:val="22"/>
          <w:szCs w:val="22"/>
          <w:rtl/>
        </w:rPr>
        <w:t xml:space="preserve"> الموظف (طبقا للمادة </w:t>
      </w:r>
      <w:r w:rsidR="00BF0E47">
        <w:rPr>
          <w:rFonts w:asciiTheme="majorBidi" w:hAnsiTheme="majorBidi" w:cstheme="majorBidi"/>
          <w:sz w:val="22"/>
          <w:szCs w:val="22"/>
        </w:rPr>
        <w:t>R.3122-3</w:t>
      </w:r>
      <w:r w:rsidR="00BF0E47">
        <w:rPr>
          <w:rFonts w:asciiTheme="majorBidi" w:hAnsiTheme="majorBidi" w:cstheme="majorBidi" w:hint="cs"/>
          <w:sz w:val="22"/>
          <w:szCs w:val="22"/>
          <w:rtl/>
        </w:rPr>
        <w:t xml:space="preserve"> من قانون العمل).</w:t>
      </w:r>
      <w:r w:rsidR="006504A9">
        <w:rPr>
          <w:rFonts w:asciiTheme="majorBidi" w:hAnsiTheme="majorBidi" w:cstheme="majorBidi" w:hint="cs"/>
          <w:sz w:val="22"/>
          <w:szCs w:val="22"/>
          <w:rtl/>
        </w:rPr>
        <w:t xml:space="preserve"> </w:t>
      </w:r>
    </w:p>
    <w:p w:rsidR="007734D5" w:rsidRDefault="00211845" w:rsidP="004E59B7">
      <w:pPr>
        <w:pStyle w:val="Corpsdetexte"/>
        <w:bidi/>
        <w:spacing w:before="164"/>
        <w:ind w:right="213"/>
        <w:jc w:val="both"/>
        <w:rPr>
          <w:rFonts w:asciiTheme="majorBidi" w:hAnsiTheme="majorBidi" w:cstheme="majorBidi" w:hint="cs"/>
          <w:sz w:val="22"/>
          <w:szCs w:val="22"/>
          <w:rtl/>
        </w:rPr>
      </w:pPr>
      <w:r>
        <w:rPr>
          <w:b/>
          <w:w w:val="95"/>
        </w:rPr>
        <w:t>Δ</w:t>
      </w:r>
      <w:r>
        <w:rPr>
          <w:b/>
          <w:spacing w:val="-18"/>
          <w:w w:val="95"/>
        </w:rPr>
        <w:t xml:space="preserve"> </w:t>
      </w:r>
      <w:r w:rsidR="004E59B7">
        <w:rPr>
          <w:rFonts w:hint="cs"/>
          <w:w w:val="95"/>
          <w:rtl/>
        </w:rPr>
        <w:t xml:space="preserve"> </w:t>
      </w:r>
      <w:r w:rsidR="00980700" w:rsidRPr="00980700">
        <w:rPr>
          <w:rFonts w:asciiTheme="majorBidi" w:hAnsiTheme="majorBidi" w:cstheme="majorBidi"/>
          <w:sz w:val="22"/>
          <w:szCs w:val="22"/>
          <w:rtl/>
        </w:rPr>
        <w:t>في حالة وجود التزامات أ</w:t>
      </w:r>
      <w:r w:rsidR="00980700">
        <w:rPr>
          <w:rFonts w:asciiTheme="majorBidi" w:hAnsiTheme="majorBidi" w:cstheme="majorBidi"/>
          <w:sz w:val="22"/>
          <w:szCs w:val="22"/>
          <w:rtl/>
        </w:rPr>
        <w:t>سرية حتمية ، خاصة مع رعاية ال</w:t>
      </w:r>
      <w:r w:rsidR="00980700">
        <w:rPr>
          <w:rFonts w:asciiTheme="majorBidi" w:hAnsiTheme="majorBidi" w:cstheme="majorBidi" w:hint="cs"/>
          <w:sz w:val="22"/>
          <w:szCs w:val="22"/>
          <w:rtl/>
        </w:rPr>
        <w:t>أطفال</w:t>
      </w:r>
      <w:r w:rsidR="00980700" w:rsidRPr="00980700">
        <w:rPr>
          <w:rFonts w:asciiTheme="majorBidi" w:hAnsiTheme="majorBidi" w:cstheme="majorBidi"/>
          <w:sz w:val="22"/>
          <w:szCs w:val="22"/>
          <w:rtl/>
        </w:rPr>
        <w:t xml:space="preserve"> أو رعاية شخص معال ، يمكن للموظف رفض قبول هذا التغيير ، دون أن يشكل</w:t>
      </w:r>
      <w:r w:rsidR="00980700">
        <w:rPr>
          <w:rFonts w:asciiTheme="majorBidi" w:hAnsiTheme="majorBidi" w:cstheme="majorBidi" w:hint="cs"/>
          <w:sz w:val="22"/>
          <w:szCs w:val="22"/>
          <w:rtl/>
        </w:rPr>
        <w:t xml:space="preserve"> ذلك</w:t>
      </w:r>
      <w:r w:rsidR="00980700">
        <w:rPr>
          <w:rFonts w:asciiTheme="majorBidi" w:hAnsiTheme="majorBidi" w:cstheme="majorBidi"/>
          <w:sz w:val="22"/>
          <w:szCs w:val="22"/>
          <w:rtl/>
        </w:rPr>
        <w:t xml:space="preserve"> خطأ أو سببًا</w:t>
      </w:r>
      <w:r w:rsidR="00980700">
        <w:rPr>
          <w:rFonts w:asciiTheme="majorBidi" w:hAnsiTheme="majorBidi" w:cstheme="majorBidi" w:hint="cs"/>
          <w:sz w:val="22"/>
          <w:szCs w:val="22"/>
          <w:rtl/>
        </w:rPr>
        <w:t xml:space="preserve"> في </w:t>
      </w:r>
      <w:r w:rsidR="00980700" w:rsidRPr="00980700">
        <w:rPr>
          <w:rFonts w:asciiTheme="majorBidi" w:hAnsiTheme="majorBidi" w:cstheme="majorBidi"/>
          <w:sz w:val="22"/>
          <w:szCs w:val="22"/>
          <w:rtl/>
        </w:rPr>
        <w:t>لفصل</w:t>
      </w:r>
      <w:r w:rsidR="00980700">
        <w:rPr>
          <w:rFonts w:asciiTheme="majorBidi" w:hAnsiTheme="majorBidi" w:cstheme="majorBidi" w:hint="cs"/>
          <w:sz w:val="22"/>
          <w:szCs w:val="22"/>
          <w:rtl/>
        </w:rPr>
        <w:t>ه</w:t>
      </w:r>
      <w:r w:rsidR="00980700" w:rsidRPr="00980700">
        <w:rPr>
          <w:rFonts w:asciiTheme="majorBidi" w:hAnsiTheme="majorBidi" w:cstheme="majorBidi"/>
          <w:sz w:val="22"/>
          <w:szCs w:val="22"/>
          <w:rtl/>
        </w:rPr>
        <w:t xml:space="preserve"> ( المادة</w:t>
      </w:r>
      <w:r w:rsidR="00980700" w:rsidRPr="00980700">
        <w:rPr>
          <w:rFonts w:asciiTheme="majorBidi" w:hAnsiTheme="majorBidi" w:cstheme="majorBidi"/>
          <w:sz w:val="22"/>
          <w:szCs w:val="22"/>
        </w:rPr>
        <w:t xml:space="preserve"> L 3122-12 </w:t>
      </w:r>
      <w:r w:rsidR="00980700" w:rsidRPr="00980700">
        <w:rPr>
          <w:rFonts w:asciiTheme="majorBidi" w:hAnsiTheme="majorBidi" w:cstheme="majorBidi"/>
          <w:sz w:val="22"/>
          <w:szCs w:val="22"/>
          <w:rtl/>
        </w:rPr>
        <w:t>من قانون العمل</w:t>
      </w:r>
      <w:r w:rsidR="0025243D">
        <w:rPr>
          <w:rFonts w:asciiTheme="majorBidi" w:hAnsiTheme="majorBidi" w:cstheme="majorBidi" w:hint="cs"/>
          <w:sz w:val="22"/>
          <w:szCs w:val="22"/>
          <w:rtl/>
        </w:rPr>
        <w:t xml:space="preserve">). </w:t>
      </w:r>
    </w:p>
    <w:p w:rsidR="00265AFF" w:rsidRDefault="00980700" w:rsidP="00265AFF">
      <w:pPr>
        <w:pStyle w:val="Corpsdetexte"/>
        <w:tabs>
          <w:tab w:val="left" w:pos="6300"/>
        </w:tabs>
        <w:bidi/>
        <w:spacing w:line="276" w:lineRule="auto"/>
        <w:ind w:left="0"/>
        <w:jc w:val="both"/>
      </w:pPr>
      <w:r w:rsidRPr="00980700">
        <w:rPr>
          <w:rFonts w:asciiTheme="majorBidi" w:hAnsiTheme="majorBidi" w:cstheme="majorBidi"/>
          <w:sz w:val="22"/>
          <w:szCs w:val="22"/>
        </w:rPr>
        <w:tab/>
      </w:r>
    </w:p>
    <w:p w:rsidR="00265AFF" w:rsidRDefault="00265AFF" w:rsidP="00265AFF"/>
    <w:p w:rsidR="00A578DA" w:rsidRPr="00265AFF" w:rsidRDefault="00A578DA" w:rsidP="00265AFF">
      <w:pPr>
        <w:sectPr w:rsidR="00A578DA" w:rsidRPr="00265AFF">
          <w:pgSz w:w="11910" w:h="16840"/>
          <w:pgMar w:top="1340" w:right="920" w:bottom="960" w:left="920" w:header="0" w:footer="775" w:gutter="0"/>
          <w:cols w:space="720"/>
        </w:sectPr>
      </w:pPr>
    </w:p>
    <w:p w:rsidR="007275E6" w:rsidRPr="001C392D" w:rsidRDefault="00211845" w:rsidP="001C392D">
      <w:pPr>
        <w:pStyle w:val="Corpsdetexte"/>
        <w:bidi/>
        <w:spacing w:before="41"/>
        <w:ind w:right="211"/>
        <w:jc w:val="both"/>
        <w:rPr>
          <w:rtl/>
        </w:rPr>
      </w:pPr>
      <w:r>
        <w:rPr>
          <w:b/>
        </w:rPr>
        <w:lastRenderedPageBreak/>
        <w:t>Δ</w:t>
      </w:r>
      <w:r>
        <w:rPr>
          <w:b/>
          <w:spacing w:val="-8"/>
        </w:rPr>
        <w:t xml:space="preserve"> </w:t>
      </w:r>
      <w:r>
        <w:rPr>
          <w:spacing w:val="-10"/>
        </w:rPr>
        <w:t xml:space="preserve"> </w:t>
      </w:r>
      <w:r w:rsidR="001C392D">
        <w:rPr>
          <w:rFonts w:hint="cs"/>
          <w:rtl/>
        </w:rPr>
        <w:t xml:space="preserve"> </w:t>
      </w:r>
      <w:r w:rsidR="00C2576F">
        <w:rPr>
          <w:rFonts w:asciiTheme="majorBidi" w:hAnsiTheme="majorBidi" w:cstheme="majorBidi" w:hint="cs"/>
          <w:sz w:val="22"/>
          <w:szCs w:val="22"/>
          <w:rtl/>
        </w:rPr>
        <w:t xml:space="preserve">يستفيد الموظف بعمل ليلي من متابعة شخصية منتظمة لحالته الصحية (طبقا للمادة </w:t>
      </w:r>
      <w:r w:rsidR="00C2576F">
        <w:rPr>
          <w:rFonts w:asciiTheme="majorBidi" w:hAnsiTheme="majorBidi" w:cstheme="majorBidi"/>
          <w:sz w:val="22"/>
          <w:szCs w:val="22"/>
        </w:rPr>
        <w:t>L.3122-11</w:t>
      </w:r>
      <w:r w:rsidR="00C2576F">
        <w:rPr>
          <w:rFonts w:asciiTheme="majorBidi" w:hAnsiTheme="majorBidi" w:cstheme="majorBidi" w:hint="cs"/>
          <w:sz w:val="22"/>
          <w:szCs w:val="22"/>
          <w:rtl/>
        </w:rPr>
        <w:t xml:space="preserve"> من قانون العمل) </w:t>
      </w:r>
      <w:r w:rsidR="006C3F9E">
        <w:rPr>
          <w:rFonts w:asciiTheme="majorBidi" w:hAnsiTheme="majorBidi" w:cstheme="majorBidi" w:hint="cs"/>
          <w:sz w:val="22"/>
          <w:szCs w:val="22"/>
          <w:rtl/>
        </w:rPr>
        <w:t>كما يمكن للموظف أن يقدم طلبا للانتقال بصفة مؤقتة أو نهائية للعمل خلال النهار إذا كانت</w:t>
      </w:r>
      <w:r w:rsidR="000A409E">
        <w:rPr>
          <w:rFonts w:asciiTheme="majorBidi" w:hAnsiTheme="majorBidi" w:cstheme="majorBidi" w:hint="cs"/>
          <w:sz w:val="22"/>
          <w:szCs w:val="22"/>
          <w:rtl/>
        </w:rPr>
        <w:t xml:space="preserve"> حالته الصحية تتطلب ذلك بعد أن يقوم</w:t>
      </w:r>
      <w:r w:rsidR="00727002">
        <w:rPr>
          <w:rFonts w:asciiTheme="majorBidi" w:hAnsiTheme="majorBidi" w:cstheme="majorBidi" w:hint="cs"/>
          <w:sz w:val="22"/>
          <w:szCs w:val="22"/>
          <w:rtl/>
        </w:rPr>
        <w:t xml:space="preserve"> طبيب </w:t>
      </w:r>
      <w:r w:rsidR="000A409E">
        <w:rPr>
          <w:rFonts w:asciiTheme="majorBidi" w:hAnsiTheme="majorBidi" w:cstheme="majorBidi" w:hint="cs"/>
          <w:sz w:val="22"/>
          <w:szCs w:val="22"/>
          <w:rtl/>
        </w:rPr>
        <w:t>العمل بتشخيص حالته</w:t>
      </w:r>
      <w:r w:rsidR="00727002">
        <w:rPr>
          <w:rFonts w:asciiTheme="majorBidi" w:hAnsiTheme="majorBidi" w:cstheme="majorBidi" w:hint="cs"/>
          <w:sz w:val="22"/>
          <w:szCs w:val="22"/>
          <w:rtl/>
        </w:rPr>
        <w:t xml:space="preserve"> (طبقا للمادة </w:t>
      </w:r>
      <w:r w:rsidR="00727002">
        <w:rPr>
          <w:rFonts w:asciiTheme="majorBidi" w:hAnsiTheme="majorBidi" w:cstheme="majorBidi"/>
          <w:sz w:val="22"/>
          <w:szCs w:val="22"/>
        </w:rPr>
        <w:t>L.3122-14</w:t>
      </w:r>
      <w:r w:rsidR="00727002">
        <w:rPr>
          <w:rFonts w:asciiTheme="majorBidi" w:hAnsiTheme="majorBidi" w:cstheme="majorBidi" w:hint="cs"/>
          <w:sz w:val="22"/>
          <w:szCs w:val="22"/>
          <w:rtl/>
        </w:rPr>
        <w:t xml:space="preserve"> من قانون العمل).  </w:t>
      </w:r>
    </w:p>
    <w:p w:rsidR="00BC5E5D" w:rsidRPr="00587A03" w:rsidRDefault="00211845" w:rsidP="00587A03">
      <w:pPr>
        <w:pStyle w:val="Corpsdetexte"/>
        <w:bidi/>
        <w:spacing w:before="159"/>
        <w:jc w:val="both"/>
        <w:rPr>
          <w:rFonts w:ascii="Arial" w:hAnsi="Arial"/>
          <w:rtl/>
        </w:rPr>
      </w:pPr>
      <w:r>
        <w:rPr>
          <w:b/>
        </w:rPr>
        <w:t xml:space="preserve">Δ </w:t>
      </w:r>
      <w:r w:rsidR="00587A03">
        <w:rPr>
          <w:rFonts w:ascii="Arial" w:hAnsi="Arial" w:hint="cs"/>
          <w:rtl/>
        </w:rPr>
        <w:t xml:space="preserve"> </w:t>
      </w:r>
      <w:r w:rsidR="0031659F">
        <w:rPr>
          <w:rFonts w:asciiTheme="majorBidi" w:hAnsiTheme="majorBidi" w:cstheme="majorBidi" w:hint="cs"/>
          <w:sz w:val="22"/>
          <w:szCs w:val="22"/>
          <w:rtl/>
        </w:rPr>
        <w:t xml:space="preserve">يمنع العمل الليلي على الشباب الذين تقل أعمارهم عن 18 سنة (طبقا للمادة </w:t>
      </w:r>
      <w:r w:rsidR="0031659F">
        <w:rPr>
          <w:rFonts w:asciiTheme="majorBidi" w:hAnsiTheme="majorBidi" w:cstheme="majorBidi"/>
          <w:sz w:val="22"/>
          <w:szCs w:val="22"/>
        </w:rPr>
        <w:t>L.3163-2</w:t>
      </w:r>
      <w:r w:rsidR="0031659F">
        <w:rPr>
          <w:rFonts w:asciiTheme="majorBidi" w:hAnsiTheme="majorBidi" w:cstheme="majorBidi" w:hint="cs"/>
          <w:sz w:val="22"/>
          <w:szCs w:val="22"/>
          <w:rtl/>
        </w:rPr>
        <w:t xml:space="preserve"> من قانون العمل)</w:t>
      </w:r>
      <w:r w:rsidR="00FA52C1">
        <w:rPr>
          <w:rFonts w:asciiTheme="majorBidi" w:hAnsiTheme="majorBidi" w:cstheme="majorBidi" w:hint="cs"/>
          <w:sz w:val="22"/>
          <w:szCs w:val="22"/>
          <w:rtl/>
        </w:rPr>
        <w:t xml:space="preserve"> لكن يمكن أن </w:t>
      </w:r>
      <w:r w:rsidR="002B4DFE">
        <w:rPr>
          <w:rFonts w:asciiTheme="majorBidi" w:hAnsiTheme="majorBidi" w:cstheme="majorBidi" w:hint="cs"/>
          <w:sz w:val="22"/>
          <w:szCs w:val="22"/>
          <w:rtl/>
        </w:rPr>
        <w:t xml:space="preserve">يسمح مفتش العمل ببعض الاستثناءات. </w:t>
      </w:r>
    </w:p>
    <w:p w:rsidR="007734D5" w:rsidRDefault="007734D5">
      <w:pPr>
        <w:pStyle w:val="Corpsdetexte"/>
        <w:spacing w:before="3"/>
        <w:ind w:left="0"/>
        <w:rPr>
          <w:rFonts w:ascii="Arial"/>
          <w:sz w:val="16"/>
        </w:rPr>
      </w:pPr>
    </w:p>
    <w:p w:rsidR="007734D5" w:rsidRDefault="00622304" w:rsidP="00265AFF">
      <w:pPr>
        <w:pStyle w:val="Heading1"/>
        <w:bidi/>
        <w:spacing w:before="1"/>
        <w:ind w:right="3689"/>
      </w:pPr>
      <w:r>
        <w:rPr>
          <w:rFonts w:asciiTheme="majorBidi" w:hAnsiTheme="majorBidi" w:cstheme="majorBidi" w:hint="cs"/>
          <w:sz w:val="28"/>
          <w:szCs w:val="28"/>
          <w:rtl/>
        </w:rPr>
        <w:t>العمل خلال العطل الرسمية</w:t>
      </w:r>
    </w:p>
    <w:p w:rsidR="007734D5" w:rsidRDefault="00FB467D">
      <w:pPr>
        <w:pStyle w:val="Corpsdetexte"/>
        <w:spacing w:line="20" w:lineRule="exact"/>
        <w:ind w:left="184"/>
        <w:rPr>
          <w:sz w:val="2"/>
        </w:rPr>
      </w:pPr>
      <w:r>
        <w:rPr>
          <w:sz w:val="2"/>
        </w:rPr>
      </w:r>
      <w:r>
        <w:rPr>
          <w:sz w:val="2"/>
        </w:rPr>
        <w:pict>
          <v:group id="_x0000_s1026" style="width:484.9pt;height:.5pt;mso-position-horizontal-relative:char;mso-position-vertical-relative:line" coordsize="9698,10">
            <v:rect id="_x0000_s1027" style="position:absolute;width:9698;height:10" fillcolor="black" stroked="f"/>
            <w10:wrap type="none"/>
            <w10:anchorlock/>
          </v:group>
        </w:pict>
      </w:r>
    </w:p>
    <w:p w:rsidR="007734D5" w:rsidRDefault="007734D5">
      <w:pPr>
        <w:pStyle w:val="Corpsdetexte"/>
        <w:spacing w:before="3"/>
        <w:ind w:left="0"/>
        <w:rPr>
          <w:b/>
          <w:sz w:val="14"/>
        </w:rPr>
      </w:pPr>
    </w:p>
    <w:p w:rsidR="00485A62" w:rsidRPr="00630A87" w:rsidRDefault="00485A62" w:rsidP="00485A62">
      <w:pPr>
        <w:pStyle w:val="Corpsdetexte"/>
        <w:bidi/>
        <w:spacing w:before="18"/>
        <w:jc w:val="both"/>
        <w:rPr>
          <w:rFonts w:asciiTheme="majorBidi" w:hAnsiTheme="majorBidi" w:cstheme="majorBidi"/>
          <w:sz w:val="22"/>
          <w:szCs w:val="22"/>
          <w:rtl/>
        </w:rPr>
      </w:pPr>
      <w:r>
        <w:rPr>
          <w:rFonts w:asciiTheme="majorBidi" w:hAnsiTheme="majorBidi" w:cstheme="majorBidi" w:hint="cs"/>
          <w:b/>
          <w:bCs/>
          <w:sz w:val="22"/>
          <w:szCs w:val="22"/>
          <w:rtl/>
        </w:rPr>
        <w:t xml:space="preserve">لائحة العطل الرسمية: </w:t>
      </w:r>
      <w:r w:rsidR="00630A87">
        <w:rPr>
          <w:rFonts w:asciiTheme="majorBidi" w:hAnsiTheme="majorBidi" w:cstheme="majorBidi" w:hint="cs"/>
          <w:sz w:val="22"/>
          <w:szCs w:val="22"/>
          <w:rtl/>
        </w:rPr>
        <w:t xml:space="preserve">نص قانون العمل على 11 يوما كعطل رسمية (طبقا للمادة </w:t>
      </w:r>
      <w:r w:rsidR="00630A87">
        <w:rPr>
          <w:rFonts w:asciiTheme="majorBidi" w:hAnsiTheme="majorBidi" w:cstheme="majorBidi"/>
          <w:sz w:val="22"/>
          <w:szCs w:val="22"/>
        </w:rPr>
        <w:t>L.3133-1</w:t>
      </w:r>
      <w:r w:rsidR="00630A87">
        <w:rPr>
          <w:rFonts w:asciiTheme="majorBidi" w:hAnsiTheme="majorBidi" w:cstheme="majorBidi" w:hint="cs"/>
          <w:sz w:val="22"/>
          <w:szCs w:val="22"/>
          <w:rtl/>
        </w:rPr>
        <w:t xml:space="preserve"> من قانون العمل) وهي: </w:t>
      </w:r>
    </w:p>
    <w:p w:rsidR="007734D5" w:rsidRDefault="00A46A22" w:rsidP="00A52F4C">
      <w:pPr>
        <w:pStyle w:val="Paragraphedeliste"/>
        <w:numPr>
          <w:ilvl w:val="0"/>
          <w:numId w:val="1"/>
        </w:numPr>
        <w:tabs>
          <w:tab w:val="left" w:pos="933"/>
          <w:tab w:val="left" w:pos="934"/>
        </w:tabs>
        <w:bidi/>
        <w:spacing w:before="180"/>
        <w:ind w:hanging="361"/>
        <w:rPr>
          <w:sz w:val="20"/>
        </w:rPr>
      </w:pPr>
      <w:r>
        <w:rPr>
          <w:rFonts w:hint="cs"/>
          <w:sz w:val="20"/>
          <w:rtl/>
        </w:rPr>
        <w:t>فاتح يناير</w:t>
      </w:r>
    </w:p>
    <w:p w:rsidR="007734D5" w:rsidRDefault="00A46A22" w:rsidP="00A52F4C">
      <w:pPr>
        <w:pStyle w:val="Paragraphedeliste"/>
        <w:numPr>
          <w:ilvl w:val="0"/>
          <w:numId w:val="1"/>
        </w:numPr>
        <w:tabs>
          <w:tab w:val="left" w:pos="933"/>
          <w:tab w:val="left" w:pos="934"/>
        </w:tabs>
        <w:bidi/>
        <w:spacing w:before="1" w:line="243" w:lineRule="exact"/>
        <w:ind w:hanging="361"/>
        <w:rPr>
          <w:sz w:val="20"/>
        </w:rPr>
      </w:pPr>
      <w:r>
        <w:rPr>
          <w:rFonts w:hint="cs"/>
          <w:sz w:val="20"/>
          <w:rtl/>
        </w:rPr>
        <w:t>يوم الاثنين من عيد الفصح</w:t>
      </w:r>
    </w:p>
    <w:p w:rsidR="007734D5" w:rsidRDefault="00A46A22" w:rsidP="00A52F4C">
      <w:pPr>
        <w:pStyle w:val="Paragraphedeliste"/>
        <w:numPr>
          <w:ilvl w:val="0"/>
          <w:numId w:val="1"/>
        </w:numPr>
        <w:tabs>
          <w:tab w:val="left" w:pos="933"/>
          <w:tab w:val="left" w:pos="934"/>
        </w:tabs>
        <w:bidi/>
        <w:spacing w:line="243" w:lineRule="exact"/>
        <w:ind w:hanging="361"/>
        <w:rPr>
          <w:sz w:val="20"/>
        </w:rPr>
      </w:pPr>
      <w:r>
        <w:rPr>
          <w:rFonts w:hint="cs"/>
          <w:sz w:val="20"/>
          <w:rtl/>
        </w:rPr>
        <w:t>فاتح ماي</w:t>
      </w:r>
    </w:p>
    <w:p w:rsidR="007734D5" w:rsidRDefault="00A46A22" w:rsidP="00A52F4C">
      <w:pPr>
        <w:pStyle w:val="Paragraphedeliste"/>
        <w:numPr>
          <w:ilvl w:val="0"/>
          <w:numId w:val="1"/>
        </w:numPr>
        <w:tabs>
          <w:tab w:val="left" w:pos="933"/>
          <w:tab w:val="left" w:pos="934"/>
        </w:tabs>
        <w:bidi/>
        <w:spacing w:before="1"/>
        <w:ind w:hanging="361"/>
        <w:rPr>
          <w:sz w:val="20"/>
        </w:rPr>
      </w:pPr>
      <w:r>
        <w:rPr>
          <w:rFonts w:hint="cs"/>
          <w:sz w:val="20"/>
          <w:rtl/>
        </w:rPr>
        <w:t>8 ماي</w:t>
      </w:r>
    </w:p>
    <w:p w:rsidR="007734D5" w:rsidRDefault="00A46A22" w:rsidP="00A52F4C">
      <w:pPr>
        <w:pStyle w:val="Paragraphedeliste"/>
        <w:numPr>
          <w:ilvl w:val="0"/>
          <w:numId w:val="1"/>
        </w:numPr>
        <w:tabs>
          <w:tab w:val="left" w:pos="933"/>
          <w:tab w:val="left" w:pos="934"/>
        </w:tabs>
        <w:bidi/>
        <w:spacing w:before="1"/>
        <w:ind w:hanging="361"/>
        <w:rPr>
          <w:sz w:val="20"/>
        </w:rPr>
      </w:pPr>
      <w:r>
        <w:rPr>
          <w:rFonts w:hint="cs"/>
          <w:sz w:val="20"/>
          <w:rtl/>
        </w:rPr>
        <w:t xml:space="preserve">عيد الصعود </w:t>
      </w:r>
    </w:p>
    <w:p w:rsidR="007734D5" w:rsidRDefault="00A46A22" w:rsidP="00A52F4C">
      <w:pPr>
        <w:pStyle w:val="Paragraphedeliste"/>
        <w:numPr>
          <w:ilvl w:val="0"/>
          <w:numId w:val="1"/>
        </w:numPr>
        <w:tabs>
          <w:tab w:val="left" w:pos="933"/>
          <w:tab w:val="left" w:pos="934"/>
        </w:tabs>
        <w:bidi/>
        <w:spacing w:before="1" w:line="243" w:lineRule="exact"/>
        <w:ind w:hanging="361"/>
        <w:rPr>
          <w:sz w:val="20"/>
        </w:rPr>
      </w:pPr>
      <w:r>
        <w:rPr>
          <w:rFonts w:hint="cs"/>
          <w:sz w:val="20"/>
          <w:rtl/>
        </w:rPr>
        <w:t>الاثنين الأبيض</w:t>
      </w:r>
    </w:p>
    <w:p w:rsidR="007734D5" w:rsidRDefault="00A46A22" w:rsidP="00A52F4C">
      <w:pPr>
        <w:pStyle w:val="Paragraphedeliste"/>
        <w:numPr>
          <w:ilvl w:val="0"/>
          <w:numId w:val="1"/>
        </w:numPr>
        <w:tabs>
          <w:tab w:val="left" w:pos="933"/>
          <w:tab w:val="left" w:pos="934"/>
        </w:tabs>
        <w:bidi/>
        <w:spacing w:line="243" w:lineRule="exact"/>
        <w:ind w:hanging="361"/>
        <w:rPr>
          <w:sz w:val="20"/>
        </w:rPr>
      </w:pPr>
      <w:r>
        <w:rPr>
          <w:rFonts w:hint="cs"/>
          <w:sz w:val="20"/>
          <w:rtl/>
        </w:rPr>
        <w:t>14 يوليو</w:t>
      </w:r>
    </w:p>
    <w:p w:rsidR="007734D5" w:rsidRDefault="00A46A22" w:rsidP="00A52F4C">
      <w:pPr>
        <w:pStyle w:val="Paragraphedeliste"/>
        <w:numPr>
          <w:ilvl w:val="0"/>
          <w:numId w:val="1"/>
        </w:numPr>
        <w:tabs>
          <w:tab w:val="left" w:pos="933"/>
          <w:tab w:val="left" w:pos="934"/>
        </w:tabs>
        <w:bidi/>
        <w:ind w:hanging="361"/>
        <w:rPr>
          <w:sz w:val="20"/>
        </w:rPr>
      </w:pPr>
      <w:r>
        <w:rPr>
          <w:rFonts w:hint="cs"/>
          <w:sz w:val="20"/>
          <w:rtl/>
        </w:rPr>
        <w:t>15 غشت</w:t>
      </w:r>
    </w:p>
    <w:p w:rsidR="007734D5" w:rsidRDefault="00EB6EF9" w:rsidP="00A52F4C">
      <w:pPr>
        <w:pStyle w:val="Paragraphedeliste"/>
        <w:numPr>
          <w:ilvl w:val="0"/>
          <w:numId w:val="1"/>
        </w:numPr>
        <w:tabs>
          <w:tab w:val="left" w:pos="933"/>
          <w:tab w:val="left" w:pos="934"/>
        </w:tabs>
        <w:bidi/>
        <w:spacing w:before="1"/>
        <w:ind w:hanging="361"/>
        <w:rPr>
          <w:sz w:val="20"/>
        </w:rPr>
      </w:pPr>
      <w:r>
        <w:rPr>
          <w:rFonts w:hint="cs"/>
          <w:sz w:val="20"/>
          <w:rtl/>
        </w:rPr>
        <w:t>فاتح نوفمبر</w:t>
      </w:r>
    </w:p>
    <w:p w:rsidR="007734D5" w:rsidRDefault="00EB6EF9" w:rsidP="00A52F4C">
      <w:pPr>
        <w:pStyle w:val="Paragraphedeliste"/>
        <w:numPr>
          <w:ilvl w:val="0"/>
          <w:numId w:val="1"/>
        </w:numPr>
        <w:tabs>
          <w:tab w:val="left" w:pos="933"/>
          <w:tab w:val="left" w:pos="934"/>
        </w:tabs>
        <w:bidi/>
        <w:spacing w:before="1" w:line="243" w:lineRule="exact"/>
        <w:ind w:hanging="361"/>
        <w:rPr>
          <w:sz w:val="20"/>
        </w:rPr>
      </w:pPr>
      <w:r>
        <w:rPr>
          <w:rFonts w:hint="cs"/>
          <w:sz w:val="20"/>
          <w:rtl/>
        </w:rPr>
        <w:t>11 نوفمبر</w:t>
      </w:r>
    </w:p>
    <w:p w:rsidR="007734D5" w:rsidRDefault="00EB6EF9" w:rsidP="00A52F4C">
      <w:pPr>
        <w:pStyle w:val="Paragraphedeliste"/>
        <w:numPr>
          <w:ilvl w:val="0"/>
          <w:numId w:val="1"/>
        </w:numPr>
        <w:tabs>
          <w:tab w:val="left" w:pos="933"/>
          <w:tab w:val="left" w:pos="934"/>
        </w:tabs>
        <w:bidi/>
        <w:spacing w:line="243" w:lineRule="exact"/>
        <w:ind w:hanging="361"/>
        <w:rPr>
          <w:sz w:val="20"/>
        </w:rPr>
      </w:pPr>
      <w:r>
        <w:rPr>
          <w:rFonts w:hint="cs"/>
          <w:sz w:val="20"/>
          <w:rtl/>
        </w:rPr>
        <w:t>25 ديسمبر</w:t>
      </w:r>
    </w:p>
    <w:p w:rsidR="00630A87" w:rsidRPr="00A02BCD" w:rsidRDefault="00630A87" w:rsidP="00630A87">
      <w:pPr>
        <w:pStyle w:val="Corpsdetexte"/>
        <w:bidi/>
        <w:spacing w:before="161" w:line="276" w:lineRule="auto"/>
        <w:ind w:right="214"/>
        <w:jc w:val="both"/>
        <w:rPr>
          <w:rFonts w:asciiTheme="majorBidi" w:hAnsiTheme="majorBidi" w:cstheme="majorBidi" w:hint="cs"/>
          <w:sz w:val="22"/>
          <w:szCs w:val="22"/>
          <w:rtl/>
        </w:rPr>
      </w:pPr>
      <w:r>
        <w:rPr>
          <w:rFonts w:asciiTheme="majorBidi" w:hAnsiTheme="majorBidi" w:cstheme="majorBidi" w:hint="cs"/>
          <w:sz w:val="22"/>
          <w:szCs w:val="22"/>
          <w:rtl/>
        </w:rPr>
        <w:t xml:space="preserve">باستثناء فاتح ماي، </w:t>
      </w:r>
      <w:r w:rsidR="00A02BCD">
        <w:rPr>
          <w:rFonts w:asciiTheme="majorBidi" w:hAnsiTheme="majorBidi" w:cstheme="majorBidi" w:hint="cs"/>
          <w:sz w:val="22"/>
          <w:szCs w:val="22"/>
          <w:rtl/>
        </w:rPr>
        <w:t xml:space="preserve">يمكن لاتفاق الشركة أو المؤسسة، أو في حالة غيابه، </w:t>
      </w:r>
      <w:r w:rsidR="000C5424">
        <w:rPr>
          <w:rFonts w:asciiTheme="majorBidi" w:hAnsiTheme="majorBidi" w:cstheme="majorBidi" w:hint="cs"/>
          <w:sz w:val="22"/>
          <w:szCs w:val="22"/>
          <w:rtl/>
        </w:rPr>
        <w:t>يمكن للا</w:t>
      </w:r>
      <w:r w:rsidR="00A02BCD">
        <w:rPr>
          <w:rFonts w:asciiTheme="majorBidi" w:hAnsiTheme="majorBidi" w:cstheme="majorBidi" w:hint="cs"/>
          <w:sz w:val="22"/>
          <w:szCs w:val="22"/>
          <w:rtl/>
        </w:rPr>
        <w:t>تفاق الخاص بكل قطاع أن يحدد العطل الرسمية</w:t>
      </w:r>
      <w:r w:rsidR="007577AC">
        <w:rPr>
          <w:rFonts w:asciiTheme="majorBidi" w:hAnsiTheme="majorBidi" w:cstheme="majorBidi" w:hint="cs"/>
          <w:sz w:val="22"/>
          <w:szCs w:val="22"/>
          <w:rtl/>
        </w:rPr>
        <w:t xml:space="preserve"> التي لن يعمل خلالها الموظفون</w:t>
      </w:r>
      <w:r w:rsidR="00A02BCD">
        <w:rPr>
          <w:rFonts w:asciiTheme="majorBidi" w:hAnsiTheme="majorBidi" w:cstheme="majorBidi" w:hint="cs"/>
          <w:sz w:val="22"/>
          <w:szCs w:val="22"/>
          <w:rtl/>
        </w:rPr>
        <w:t xml:space="preserve"> (طبقا للمادة </w:t>
      </w:r>
      <w:r w:rsidR="00A02BCD">
        <w:rPr>
          <w:rFonts w:asciiTheme="majorBidi" w:hAnsiTheme="majorBidi" w:cstheme="majorBidi"/>
          <w:sz w:val="22"/>
          <w:szCs w:val="22"/>
        </w:rPr>
        <w:t>L.3133-3-1</w:t>
      </w:r>
      <w:r w:rsidR="00A02BCD">
        <w:rPr>
          <w:rFonts w:asciiTheme="majorBidi" w:hAnsiTheme="majorBidi" w:cstheme="majorBidi" w:hint="cs"/>
          <w:sz w:val="22"/>
          <w:szCs w:val="22"/>
          <w:rtl/>
        </w:rPr>
        <w:t xml:space="preserve"> من قانون العمل). في حالة عدم وجود اتفاق جماعي، يمكن لصاحب العمل أن يحدد هذه اللائحة (طبقا للمادة </w:t>
      </w:r>
      <w:r w:rsidR="00A02BCD">
        <w:rPr>
          <w:rFonts w:asciiTheme="majorBidi" w:hAnsiTheme="majorBidi" w:cstheme="majorBidi"/>
          <w:sz w:val="22"/>
          <w:szCs w:val="22"/>
        </w:rPr>
        <w:t>L.3133-3-2</w:t>
      </w:r>
      <w:r w:rsidR="00A02BCD">
        <w:rPr>
          <w:rFonts w:asciiTheme="majorBidi" w:hAnsiTheme="majorBidi" w:cstheme="majorBidi" w:hint="cs"/>
          <w:sz w:val="22"/>
          <w:szCs w:val="22"/>
          <w:rtl/>
        </w:rPr>
        <w:t xml:space="preserve"> من قانون العمل). </w:t>
      </w:r>
    </w:p>
    <w:p w:rsidR="00CC63BD" w:rsidRPr="00CA76DE" w:rsidRDefault="00DF0CE9" w:rsidP="00CC63BD">
      <w:pPr>
        <w:pStyle w:val="Corpsdetexte"/>
        <w:bidi/>
        <w:spacing w:line="276" w:lineRule="auto"/>
        <w:jc w:val="both"/>
        <w:rPr>
          <w:rFonts w:asciiTheme="majorBidi" w:hAnsiTheme="majorBidi" w:cstheme="majorBidi" w:hint="cs"/>
          <w:sz w:val="22"/>
          <w:szCs w:val="22"/>
          <w:rtl/>
        </w:rPr>
      </w:pPr>
      <w:r>
        <w:rPr>
          <w:rFonts w:asciiTheme="majorBidi" w:hAnsiTheme="majorBidi" w:cstheme="majorBidi" w:hint="cs"/>
          <w:b/>
          <w:bCs/>
          <w:sz w:val="22"/>
          <w:szCs w:val="22"/>
          <w:rtl/>
        </w:rPr>
        <w:t xml:space="preserve">الأجور خلال العطل الرسمية: </w:t>
      </w:r>
      <w:r w:rsidR="00286228">
        <w:rPr>
          <w:rFonts w:asciiTheme="majorBidi" w:hAnsiTheme="majorBidi" w:cstheme="majorBidi" w:hint="cs"/>
          <w:sz w:val="22"/>
          <w:szCs w:val="22"/>
          <w:rtl/>
        </w:rPr>
        <w:t xml:space="preserve">يعتبر فاتح ماي </w:t>
      </w:r>
      <w:r w:rsidR="00801AF6">
        <w:rPr>
          <w:rFonts w:asciiTheme="majorBidi" w:hAnsiTheme="majorBidi" w:cstheme="majorBidi" w:hint="cs"/>
          <w:sz w:val="22"/>
          <w:szCs w:val="22"/>
          <w:rtl/>
        </w:rPr>
        <w:t>العطلة الرسمية الوحيدة</w:t>
      </w:r>
      <w:r w:rsidR="00D33292">
        <w:rPr>
          <w:rFonts w:asciiTheme="majorBidi" w:hAnsiTheme="majorBidi" w:cstheme="majorBidi" w:hint="cs"/>
          <w:sz w:val="22"/>
          <w:szCs w:val="22"/>
          <w:rtl/>
        </w:rPr>
        <w:t xml:space="preserve"> التي نص عليها قانون العمل كعطلة</w:t>
      </w:r>
      <w:r w:rsidR="00983827">
        <w:rPr>
          <w:rFonts w:asciiTheme="majorBidi" w:hAnsiTheme="majorBidi" w:cstheme="majorBidi" w:hint="cs"/>
          <w:sz w:val="22"/>
          <w:szCs w:val="22"/>
          <w:rtl/>
        </w:rPr>
        <w:t xml:space="preserve"> </w:t>
      </w:r>
      <w:r w:rsidR="00CA76DE">
        <w:rPr>
          <w:rFonts w:asciiTheme="majorBidi" w:hAnsiTheme="majorBidi" w:cstheme="majorBidi" w:hint="cs"/>
          <w:sz w:val="22"/>
          <w:szCs w:val="22"/>
          <w:rtl/>
        </w:rPr>
        <w:t xml:space="preserve">رسمية لا يعمل فيها الموظفين ومدفوعة الأجر (طبقا للمادة </w:t>
      </w:r>
      <w:r w:rsidR="00CA76DE">
        <w:rPr>
          <w:rFonts w:asciiTheme="majorBidi" w:hAnsiTheme="majorBidi" w:cstheme="majorBidi"/>
          <w:sz w:val="22"/>
          <w:szCs w:val="22"/>
        </w:rPr>
        <w:t>L.3133-4</w:t>
      </w:r>
      <w:r w:rsidR="00CA76DE">
        <w:rPr>
          <w:rFonts w:asciiTheme="majorBidi" w:hAnsiTheme="majorBidi" w:cstheme="majorBidi" w:hint="cs"/>
          <w:sz w:val="22"/>
          <w:szCs w:val="22"/>
          <w:rtl/>
        </w:rPr>
        <w:t xml:space="preserve"> من قانون العمل). إذا زاول الموظف عمله خلال فاتح ماي فيحصل على ضعف أجره المعتاد (طبقا للمادة </w:t>
      </w:r>
      <w:r w:rsidR="00CA76DE">
        <w:rPr>
          <w:rFonts w:asciiTheme="majorBidi" w:hAnsiTheme="majorBidi" w:cstheme="majorBidi"/>
          <w:sz w:val="22"/>
          <w:szCs w:val="22"/>
        </w:rPr>
        <w:t>L.3133-6</w:t>
      </w:r>
      <w:r w:rsidR="00CA76DE">
        <w:rPr>
          <w:rFonts w:asciiTheme="majorBidi" w:hAnsiTheme="majorBidi" w:cstheme="majorBidi" w:hint="cs"/>
          <w:sz w:val="22"/>
          <w:szCs w:val="22"/>
          <w:rtl/>
        </w:rPr>
        <w:t xml:space="preserve"> من قانون العمل). </w:t>
      </w:r>
    </w:p>
    <w:p w:rsidR="008F440A" w:rsidRPr="009F1D44" w:rsidRDefault="008F440A" w:rsidP="008F440A">
      <w:pPr>
        <w:pStyle w:val="Corpsdetexte"/>
        <w:bidi/>
        <w:spacing w:before="161" w:line="276" w:lineRule="auto"/>
        <w:ind w:right="213"/>
        <w:jc w:val="both"/>
        <w:rPr>
          <w:rFonts w:asciiTheme="majorBidi" w:hAnsiTheme="majorBidi" w:cstheme="majorBidi" w:hint="cs"/>
          <w:sz w:val="22"/>
          <w:szCs w:val="22"/>
          <w:rtl/>
        </w:rPr>
      </w:pPr>
      <w:r>
        <w:rPr>
          <w:rFonts w:asciiTheme="majorBidi" w:hAnsiTheme="majorBidi" w:cstheme="majorBidi" w:hint="cs"/>
          <w:sz w:val="22"/>
          <w:szCs w:val="22"/>
          <w:rtl/>
        </w:rPr>
        <w:t xml:space="preserve">أما </w:t>
      </w:r>
      <w:r w:rsidR="00CA7BB2">
        <w:rPr>
          <w:rFonts w:asciiTheme="majorBidi" w:hAnsiTheme="majorBidi" w:cstheme="majorBidi" w:hint="cs"/>
          <w:sz w:val="22"/>
          <w:szCs w:val="22"/>
          <w:rtl/>
        </w:rPr>
        <w:t xml:space="preserve">بالنسبة للعطل الرسمية الأخرى، لا يحصل الموظفون الذين يحصلون على نفس الراتب شهريا </w:t>
      </w:r>
      <w:r w:rsidR="00714528">
        <w:rPr>
          <w:rFonts w:asciiTheme="majorBidi" w:hAnsiTheme="majorBidi" w:cstheme="majorBidi" w:hint="cs"/>
          <w:sz w:val="22"/>
          <w:szCs w:val="22"/>
          <w:rtl/>
        </w:rPr>
        <w:t xml:space="preserve">أو العمال الموسميين على أجر مدفوع </w:t>
      </w:r>
      <w:r w:rsidR="009F1D44">
        <w:rPr>
          <w:rFonts w:asciiTheme="majorBidi" w:hAnsiTheme="majorBidi" w:cstheme="majorBidi" w:hint="cs"/>
          <w:sz w:val="22"/>
          <w:szCs w:val="22"/>
          <w:rtl/>
        </w:rPr>
        <w:t xml:space="preserve">للعطل الرسمية التي لا يعملون فيها إلا إذا </w:t>
      </w:r>
      <w:r w:rsidR="00970B57">
        <w:rPr>
          <w:rFonts w:asciiTheme="majorBidi" w:hAnsiTheme="majorBidi" w:cstheme="majorBidi" w:hint="cs"/>
          <w:sz w:val="22"/>
          <w:szCs w:val="22"/>
          <w:rtl/>
        </w:rPr>
        <w:t>كانت لديهم 3 أشهر من الأقدمية داخل</w:t>
      </w:r>
      <w:r w:rsidR="009F1D44">
        <w:rPr>
          <w:rFonts w:asciiTheme="majorBidi" w:hAnsiTheme="majorBidi" w:cstheme="majorBidi" w:hint="cs"/>
          <w:sz w:val="22"/>
          <w:szCs w:val="22"/>
          <w:rtl/>
        </w:rPr>
        <w:t xml:space="preserve"> الشركة أو المؤسسة (طبقا للمادة </w:t>
      </w:r>
      <w:r w:rsidR="009F1D44">
        <w:rPr>
          <w:rFonts w:asciiTheme="majorBidi" w:hAnsiTheme="majorBidi" w:cstheme="majorBidi"/>
          <w:sz w:val="22"/>
          <w:szCs w:val="22"/>
        </w:rPr>
        <w:t>L.3133-3</w:t>
      </w:r>
      <w:r w:rsidR="009F1D44">
        <w:rPr>
          <w:rFonts w:asciiTheme="majorBidi" w:hAnsiTheme="majorBidi" w:cstheme="majorBidi" w:hint="cs"/>
          <w:sz w:val="22"/>
          <w:szCs w:val="22"/>
          <w:rtl/>
        </w:rPr>
        <w:t xml:space="preserve"> من قانون العمل). </w:t>
      </w:r>
      <w:r w:rsidR="0088600F">
        <w:rPr>
          <w:rFonts w:asciiTheme="majorBidi" w:hAnsiTheme="majorBidi" w:cstheme="majorBidi" w:hint="cs"/>
          <w:sz w:val="22"/>
          <w:szCs w:val="22"/>
          <w:rtl/>
        </w:rPr>
        <w:t xml:space="preserve">ولا ينطبق هذا على الموظفين الذين يعملون </w:t>
      </w:r>
      <w:r w:rsidR="00487FF5">
        <w:rPr>
          <w:rFonts w:asciiTheme="majorBidi" w:hAnsiTheme="majorBidi" w:cstheme="majorBidi" w:hint="cs"/>
          <w:sz w:val="22"/>
          <w:szCs w:val="22"/>
          <w:rtl/>
        </w:rPr>
        <w:t xml:space="preserve">في منازلهم والذين يعملون بصفة مؤقتة ولمهمة معينة فقط. </w:t>
      </w:r>
    </w:p>
    <w:p w:rsidR="004D7AD7" w:rsidRPr="004D7AD7" w:rsidRDefault="004D7AD7" w:rsidP="004D7AD7">
      <w:pPr>
        <w:pStyle w:val="Corpsdetexte"/>
        <w:bidi/>
        <w:spacing w:before="161" w:line="276" w:lineRule="auto"/>
        <w:ind w:right="210"/>
        <w:jc w:val="both"/>
        <w:rPr>
          <w:rFonts w:asciiTheme="majorBidi" w:hAnsiTheme="majorBidi" w:cstheme="majorBidi"/>
          <w:sz w:val="22"/>
          <w:szCs w:val="22"/>
        </w:rPr>
      </w:pPr>
      <w:r>
        <w:rPr>
          <w:rFonts w:asciiTheme="majorBidi" w:hAnsiTheme="majorBidi" w:cstheme="majorBidi" w:hint="cs"/>
          <w:sz w:val="22"/>
          <w:szCs w:val="22"/>
          <w:rtl/>
        </w:rPr>
        <w:t xml:space="preserve">الموظفون الذين يعملون خلال العطل الرسمية يحصلون على أجرهم المعتاد إلا في حالة وجود </w:t>
      </w:r>
      <w:r w:rsidR="00336F9F">
        <w:rPr>
          <w:rFonts w:asciiTheme="majorBidi" w:hAnsiTheme="majorBidi" w:cstheme="majorBidi" w:hint="cs"/>
          <w:sz w:val="22"/>
          <w:szCs w:val="22"/>
          <w:rtl/>
        </w:rPr>
        <w:t xml:space="preserve">أحكام أكثر إيجابية للاتفاقية الجماعية أو </w:t>
      </w:r>
      <w:r w:rsidR="00F302CA">
        <w:rPr>
          <w:rFonts w:asciiTheme="majorBidi" w:hAnsiTheme="majorBidi" w:cstheme="majorBidi" w:hint="cs"/>
          <w:sz w:val="22"/>
          <w:szCs w:val="22"/>
          <w:rtl/>
        </w:rPr>
        <w:t xml:space="preserve">للعرف. </w:t>
      </w:r>
    </w:p>
    <w:p w:rsidR="004A3EF1" w:rsidRPr="004A3EF1" w:rsidRDefault="004A3EF1" w:rsidP="004A3EF1">
      <w:pPr>
        <w:pStyle w:val="Corpsdetexte"/>
        <w:bidi/>
        <w:spacing w:before="159" w:line="276" w:lineRule="auto"/>
        <w:jc w:val="both"/>
        <w:rPr>
          <w:rFonts w:asciiTheme="majorBidi" w:hAnsiTheme="majorBidi" w:cstheme="majorBidi"/>
          <w:sz w:val="22"/>
          <w:szCs w:val="22"/>
        </w:rPr>
      </w:pPr>
      <w:r>
        <w:rPr>
          <w:rFonts w:asciiTheme="majorBidi" w:hAnsiTheme="majorBidi" w:cstheme="majorBidi" w:hint="cs"/>
          <w:sz w:val="22"/>
          <w:szCs w:val="22"/>
          <w:rtl/>
        </w:rPr>
        <w:t xml:space="preserve">يحصل الموظفون بعقد عمل محدد المدة على أجرهم خلال العطل الرسمية طالما يحصل عليها باقي الموظفين في الشركة. </w:t>
      </w:r>
    </w:p>
    <w:p w:rsidR="006F250B" w:rsidRPr="006F250B" w:rsidRDefault="006F250B" w:rsidP="006F250B">
      <w:pPr>
        <w:pStyle w:val="Corpsdetexte"/>
        <w:bidi/>
        <w:spacing w:before="172" w:line="276" w:lineRule="auto"/>
        <w:ind w:right="210"/>
        <w:jc w:val="both"/>
        <w:rPr>
          <w:rFonts w:asciiTheme="majorBidi" w:hAnsiTheme="majorBidi" w:cstheme="majorBidi"/>
          <w:sz w:val="22"/>
          <w:szCs w:val="22"/>
        </w:rPr>
      </w:pPr>
      <w:r>
        <w:rPr>
          <w:rFonts w:asciiTheme="majorBidi" w:hAnsiTheme="majorBidi" w:cstheme="majorBidi" w:hint="cs"/>
          <w:sz w:val="22"/>
          <w:szCs w:val="22"/>
          <w:rtl/>
        </w:rPr>
        <w:t xml:space="preserve">لا تعوض ساعات العمل التي لم يعملها الموظفون خلال العطل الرسمية. </w:t>
      </w:r>
      <w:r w:rsidR="007A07A4">
        <w:rPr>
          <w:rFonts w:asciiTheme="majorBidi" w:hAnsiTheme="majorBidi" w:cstheme="majorBidi" w:hint="cs"/>
          <w:sz w:val="22"/>
          <w:szCs w:val="22"/>
          <w:rtl/>
        </w:rPr>
        <w:t xml:space="preserve">لا يحق إذن لصاحب العمل أن يطلب من الموظف أن يعوض هذه الساعات في يوم أخر. </w:t>
      </w:r>
    </w:p>
    <w:sectPr w:rsidR="006F250B" w:rsidRPr="006F250B" w:rsidSect="007734D5">
      <w:pgSz w:w="11910" w:h="16840"/>
      <w:pgMar w:top="1360" w:right="920" w:bottom="960" w:left="920" w:header="0" w:footer="7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BCF" w:rsidRDefault="00B62BCF" w:rsidP="007734D5">
      <w:r>
        <w:separator/>
      </w:r>
    </w:p>
  </w:endnote>
  <w:endnote w:type="continuationSeparator" w:id="1">
    <w:p w:rsidR="00B62BCF" w:rsidRDefault="00B62BCF" w:rsidP="00773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6E" w:rsidRDefault="00FB467D">
    <w:pPr>
      <w:pStyle w:val="Corpsdetexte"/>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531.6pt;margin-top:792.15pt;width:10.1pt;height:10.05pt;z-index:-251658752;mso-position-horizontal-relative:page;mso-position-vertical-relative:page" filled="f" stroked="f">
          <v:textbox style="mso-next-textbox:#_x0000_s2049" inset="0,0,0,0">
            <w:txbxContent>
              <w:p w:rsidR="00F37A6E" w:rsidRDefault="00FB467D">
                <w:pPr>
                  <w:spacing w:line="184" w:lineRule="exact"/>
                  <w:ind w:left="60"/>
                  <w:rPr>
                    <w:sz w:val="16"/>
                  </w:rPr>
                </w:pPr>
                <w:r>
                  <w:fldChar w:fldCharType="begin"/>
                </w:r>
                <w:r w:rsidR="00F37A6E">
                  <w:rPr>
                    <w:sz w:val="16"/>
                  </w:rPr>
                  <w:instrText xml:space="preserve"> PAGE </w:instrText>
                </w:r>
                <w:r>
                  <w:fldChar w:fldCharType="separate"/>
                </w:r>
                <w:r w:rsidR="00690936">
                  <w:rPr>
                    <w:noProof/>
                    <w:sz w:val="16"/>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BCF" w:rsidRDefault="00B62BCF" w:rsidP="007734D5">
      <w:r>
        <w:separator/>
      </w:r>
    </w:p>
  </w:footnote>
  <w:footnote w:type="continuationSeparator" w:id="1">
    <w:p w:rsidR="00B62BCF" w:rsidRDefault="00B62BCF" w:rsidP="007734D5">
      <w:r>
        <w:continuationSeparator/>
      </w:r>
    </w:p>
  </w:footnote>
  <w:footnote w:id="2">
    <w:p w:rsidR="00EF7E43" w:rsidRPr="00BC6438" w:rsidRDefault="00BC6438" w:rsidP="00EF7E43">
      <w:pPr>
        <w:pStyle w:val="Paragraphedeliste"/>
        <w:tabs>
          <w:tab w:val="left" w:pos="355"/>
        </w:tabs>
        <w:bidi/>
        <w:spacing w:before="60" w:line="276" w:lineRule="auto"/>
        <w:ind w:left="213" w:right="212" w:firstLine="0"/>
        <w:jc w:val="both"/>
        <w:rPr>
          <w:sz w:val="12"/>
          <w:szCs w:val="18"/>
        </w:rPr>
      </w:pPr>
      <w:r>
        <w:rPr>
          <w:rStyle w:val="Appelnotedebasdep"/>
        </w:rPr>
        <w:footnoteRef/>
      </w:r>
      <w:r>
        <w:t xml:space="preserve"> </w:t>
      </w:r>
      <w:r w:rsidR="00EF7E43">
        <w:rPr>
          <w:rFonts w:asciiTheme="majorBidi" w:hAnsiTheme="majorBidi" w:cstheme="majorBidi" w:hint="cs"/>
          <w:sz w:val="12"/>
          <w:szCs w:val="18"/>
          <w:rtl/>
        </w:rPr>
        <w:t xml:space="preserve">يعتبر الاتفاق الجماعي اتفاقا يتم إبرامه بين صاحب العمل من جهة ومجموعة من أصحاب العمل من جهة أخرى أو مجموعة من المنظمات النقابية التي تمثل الموظفين وذلك بهدف التطرق إلى موضوع أو عدة مواضيع خاصة متعلقة بظروف العمل (الأجور، التكوين المهني، التغطية الصحية التكميلية، ساعات العمل...). ويختلف الاتفاق الجماعي عن الاتفاقية الجماعية في كون هذه الأخيرة تحدد مجمل ظروف العمل والتوظيف للموظفين وكذا ضماناتهم الاجتماعية. للاتفاقية الجماعية مجال تطبيق وطني وتنطبق على جميع شركات قطاع معين أي فروع حسب النشاط. أما الاتفاق الجماعي أو اتفاق الشركة فيتم تطبيقها داخل الشركة التي تم إبرامها فيها. </w:t>
      </w:r>
    </w:p>
    <w:p w:rsidR="00BC6438" w:rsidRDefault="00BC6438">
      <w:pPr>
        <w:pStyle w:val="Notedebasdepage"/>
        <w:rPr>
          <w:rtl/>
        </w:rPr>
      </w:pPr>
    </w:p>
  </w:footnote>
  <w:footnote w:id="3">
    <w:p w:rsidR="00A046F3" w:rsidRPr="00980700" w:rsidRDefault="00A046F3" w:rsidP="00A046F3">
      <w:pPr>
        <w:pStyle w:val="Corpsdetexte"/>
        <w:bidi/>
        <w:spacing w:before="164" w:line="276" w:lineRule="auto"/>
        <w:ind w:left="147" w:right="213"/>
        <w:jc w:val="both"/>
        <w:rPr>
          <w:rFonts w:asciiTheme="majorBidi" w:hAnsiTheme="majorBidi" w:cstheme="majorBidi"/>
          <w:sz w:val="22"/>
          <w:szCs w:val="22"/>
        </w:rPr>
      </w:pPr>
      <w:r>
        <w:rPr>
          <w:rFonts w:hint="cs"/>
          <w:rtl/>
        </w:rPr>
        <w:t xml:space="preserve">   </w:t>
      </w:r>
      <w:r w:rsidR="00E47F13">
        <w:rPr>
          <w:rStyle w:val="Appelnotedebasdep"/>
        </w:rPr>
        <w:footnoteRef/>
      </w:r>
      <w:r w:rsidR="00E47F13">
        <w:t xml:space="preserve"> </w:t>
      </w:r>
      <w:r>
        <w:rPr>
          <w:rFonts w:hint="cs"/>
          <w:rtl/>
        </w:rPr>
        <w:t xml:space="preserve"> </w:t>
      </w:r>
      <w:r>
        <w:rPr>
          <w:rFonts w:hint="cs"/>
          <w:b/>
          <w:w w:val="95"/>
          <w:rtl/>
        </w:rPr>
        <w:t xml:space="preserve">أمثلة لبعض المناطق السياحية الدولية: </w:t>
      </w:r>
      <w:r>
        <w:rPr>
          <w:rStyle w:val="alt-edited"/>
          <w:rFonts w:hint="cs"/>
          <w:rtl/>
          <w:lang/>
        </w:rPr>
        <w:t>باريس (إنشاء اثني عشر</w:t>
      </w:r>
      <w:r>
        <w:rPr>
          <w:rStyle w:val="alt-edited"/>
          <w:rFonts w:hint="cs"/>
          <w:lang/>
        </w:rPr>
        <w:t xml:space="preserve"> </w:t>
      </w:r>
      <w:r>
        <w:rPr>
          <w:rStyle w:val="alt-edited"/>
          <w:rFonts w:hint="cs"/>
          <w:rtl/>
          <w:lang/>
        </w:rPr>
        <w:t xml:space="preserve">منطقة سياحية دولية: مايوه، </w:t>
      </w:r>
      <w:r>
        <w:rPr>
          <w:rStyle w:val="alt-edited"/>
          <w:rFonts w:hint="cs"/>
          <w:lang/>
        </w:rPr>
        <w:t xml:space="preserve"> / </w:t>
      </w:r>
      <w:r>
        <w:rPr>
          <w:rStyle w:val="alt-edited"/>
          <w:rFonts w:hint="cs"/>
          <w:rtl/>
          <w:lang/>
        </w:rPr>
        <w:t>تيرن ، الشانزليزيه / مونتين، مونمارتر، هوسمان، سانت أونوريه / فاندوم، لي أول، لو ماريه / لاريببليك، أولمبياد ، كور سانت إيميليون / المكتبة، رين سان سولبيس،</w:t>
      </w:r>
      <w:r>
        <w:rPr>
          <w:rStyle w:val="tlid-translation"/>
          <w:rFonts w:hint="cs"/>
          <w:rtl/>
          <w:lang/>
        </w:rPr>
        <w:t xml:space="preserve"> سان جيرمان ، بوجرينيل ؛ انتيب ، ديجون ، نيس</w:t>
      </w:r>
      <w:r>
        <w:rPr>
          <w:rStyle w:val="tlid-translation"/>
          <w:rFonts w:hint="cs"/>
          <w:lang/>
        </w:rPr>
        <w:t xml:space="preserve"> ...</w:t>
      </w:r>
    </w:p>
    <w:p w:rsidR="00E47F13" w:rsidRPr="00A046F3" w:rsidRDefault="00E47F13" w:rsidP="00A046F3">
      <w:pPr>
        <w:pStyle w:val="Notedebasdepage"/>
        <w:bidi/>
        <w:jc w:val="both"/>
        <w:rPr>
          <w:rFonts w:asciiTheme="majorBidi" w:hAnsiTheme="majorBidi" w:cstheme="majorBidi"/>
          <w:sz w:val="18"/>
          <w:szCs w:val="18"/>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66781"/>
    <w:multiLevelType w:val="hybridMultilevel"/>
    <w:tmpl w:val="0ED8F834"/>
    <w:lvl w:ilvl="0" w:tplc="65C48CE6">
      <w:numFmt w:val="bullet"/>
      <w:lvlText w:val="-"/>
      <w:lvlJc w:val="left"/>
      <w:pPr>
        <w:ind w:left="933" w:hanging="360"/>
      </w:pPr>
      <w:rPr>
        <w:rFonts w:hint="default"/>
        <w:w w:val="99"/>
        <w:lang w:val="fr-FR" w:eastAsia="en-US" w:bidi="ar-SA"/>
      </w:rPr>
    </w:lvl>
    <w:lvl w:ilvl="1" w:tplc="0016C3AE">
      <w:numFmt w:val="bullet"/>
      <w:lvlText w:val=""/>
      <w:lvlJc w:val="left"/>
      <w:pPr>
        <w:ind w:left="1989" w:hanging="360"/>
      </w:pPr>
      <w:rPr>
        <w:rFonts w:ascii="Wingdings" w:eastAsia="Wingdings" w:hAnsi="Wingdings" w:cs="Wingdings" w:hint="default"/>
        <w:color w:val="212121"/>
        <w:w w:val="99"/>
        <w:sz w:val="20"/>
        <w:szCs w:val="20"/>
        <w:lang w:val="fr-FR" w:eastAsia="en-US" w:bidi="ar-SA"/>
      </w:rPr>
    </w:lvl>
    <w:lvl w:ilvl="2" w:tplc="8BAA8C3C">
      <w:numFmt w:val="bullet"/>
      <w:lvlText w:val="•"/>
      <w:lvlJc w:val="left"/>
      <w:pPr>
        <w:ind w:left="2878" w:hanging="360"/>
      </w:pPr>
      <w:rPr>
        <w:rFonts w:hint="default"/>
        <w:lang w:val="fr-FR" w:eastAsia="en-US" w:bidi="ar-SA"/>
      </w:rPr>
    </w:lvl>
    <w:lvl w:ilvl="3" w:tplc="5F9AF164">
      <w:numFmt w:val="bullet"/>
      <w:lvlText w:val="•"/>
      <w:lvlJc w:val="left"/>
      <w:pPr>
        <w:ind w:left="3776" w:hanging="360"/>
      </w:pPr>
      <w:rPr>
        <w:rFonts w:hint="default"/>
        <w:lang w:val="fr-FR" w:eastAsia="en-US" w:bidi="ar-SA"/>
      </w:rPr>
    </w:lvl>
    <w:lvl w:ilvl="4" w:tplc="37901848">
      <w:numFmt w:val="bullet"/>
      <w:lvlText w:val="•"/>
      <w:lvlJc w:val="left"/>
      <w:pPr>
        <w:ind w:left="4675" w:hanging="360"/>
      </w:pPr>
      <w:rPr>
        <w:rFonts w:hint="default"/>
        <w:lang w:val="fr-FR" w:eastAsia="en-US" w:bidi="ar-SA"/>
      </w:rPr>
    </w:lvl>
    <w:lvl w:ilvl="5" w:tplc="CAFE1FFA">
      <w:numFmt w:val="bullet"/>
      <w:lvlText w:val="•"/>
      <w:lvlJc w:val="left"/>
      <w:pPr>
        <w:ind w:left="5573" w:hanging="360"/>
      </w:pPr>
      <w:rPr>
        <w:rFonts w:hint="default"/>
        <w:lang w:val="fr-FR" w:eastAsia="en-US" w:bidi="ar-SA"/>
      </w:rPr>
    </w:lvl>
    <w:lvl w:ilvl="6" w:tplc="1EC27EE4">
      <w:numFmt w:val="bullet"/>
      <w:lvlText w:val="•"/>
      <w:lvlJc w:val="left"/>
      <w:pPr>
        <w:ind w:left="6472" w:hanging="360"/>
      </w:pPr>
      <w:rPr>
        <w:rFonts w:hint="default"/>
        <w:lang w:val="fr-FR" w:eastAsia="en-US" w:bidi="ar-SA"/>
      </w:rPr>
    </w:lvl>
    <w:lvl w:ilvl="7" w:tplc="6750BF5A">
      <w:numFmt w:val="bullet"/>
      <w:lvlText w:val="•"/>
      <w:lvlJc w:val="left"/>
      <w:pPr>
        <w:ind w:left="7370" w:hanging="360"/>
      </w:pPr>
      <w:rPr>
        <w:rFonts w:hint="default"/>
        <w:lang w:val="fr-FR" w:eastAsia="en-US" w:bidi="ar-SA"/>
      </w:rPr>
    </w:lvl>
    <w:lvl w:ilvl="8" w:tplc="67688382">
      <w:numFmt w:val="bullet"/>
      <w:lvlText w:val="•"/>
      <w:lvlJc w:val="left"/>
      <w:pPr>
        <w:ind w:left="8269" w:hanging="360"/>
      </w:pPr>
      <w:rPr>
        <w:rFonts w:hint="default"/>
        <w:lang w:val="fr-FR" w:eastAsia="en-US" w:bidi="ar-SA"/>
      </w:rPr>
    </w:lvl>
  </w:abstractNum>
  <w:abstractNum w:abstractNumId="1">
    <w:nsid w:val="2C167BA2"/>
    <w:multiLevelType w:val="hybridMultilevel"/>
    <w:tmpl w:val="A270484E"/>
    <w:lvl w:ilvl="0" w:tplc="D20CA6B0">
      <w:numFmt w:val="bullet"/>
      <w:lvlText w:val="-"/>
      <w:lvlJc w:val="left"/>
      <w:pPr>
        <w:ind w:left="1653" w:hanging="360"/>
      </w:pPr>
      <w:rPr>
        <w:rFonts w:ascii="Arial" w:eastAsia="Arial" w:hAnsi="Arial" w:cs="Arial" w:hint="default"/>
        <w:w w:val="99"/>
        <w:sz w:val="20"/>
        <w:szCs w:val="20"/>
        <w:lang w:val="fr-FR" w:eastAsia="en-US" w:bidi="ar-SA"/>
      </w:rPr>
    </w:lvl>
    <w:lvl w:ilvl="1" w:tplc="040C0003" w:tentative="1">
      <w:start w:val="1"/>
      <w:numFmt w:val="bullet"/>
      <w:lvlText w:val="o"/>
      <w:lvlJc w:val="left"/>
      <w:pPr>
        <w:ind w:left="2373" w:hanging="360"/>
      </w:pPr>
      <w:rPr>
        <w:rFonts w:ascii="Courier New" w:hAnsi="Courier New" w:cs="Courier New" w:hint="default"/>
      </w:rPr>
    </w:lvl>
    <w:lvl w:ilvl="2" w:tplc="040C0005" w:tentative="1">
      <w:start w:val="1"/>
      <w:numFmt w:val="bullet"/>
      <w:lvlText w:val=""/>
      <w:lvlJc w:val="left"/>
      <w:pPr>
        <w:ind w:left="3093" w:hanging="360"/>
      </w:pPr>
      <w:rPr>
        <w:rFonts w:ascii="Wingdings" w:hAnsi="Wingdings" w:hint="default"/>
      </w:rPr>
    </w:lvl>
    <w:lvl w:ilvl="3" w:tplc="040C0001" w:tentative="1">
      <w:start w:val="1"/>
      <w:numFmt w:val="bullet"/>
      <w:lvlText w:val=""/>
      <w:lvlJc w:val="left"/>
      <w:pPr>
        <w:ind w:left="3813" w:hanging="360"/>
      </w:pPr>
      <w:rPr>
        <w:rFonts w:ascii="Symbol" w:hAnsi="Symbol" w:hint="default"/>
      </w:rPr>
    </w:lvl>
    <w:lvl w:ilvl="4" w:tplc="040C0003" w:tentative="1">
      <w:start w:val="1"/>
      <w:numFmt w:val="bullet"/>
      <w:lvlText w:val="o"/>
      <w:lvlJc w:val="left"/>
      <w:pPr>
        <w:ind w:left="4533" w:hanging="360"/>
      </w:pPr>
      <w:rPr>
        <w:rFonts w:ascii="Courier New" w:hAnsi="Courier New" w:cs="Courier New" w:hint="default"/>
      </w:rPr>
    </w:lvl>
    <w:lvl w:ilvl="5" w:tplc="040C0005" w:tentative="1">
      <w:start w:val="1"/>
      <w:numFmt w:val="bullet"/>
      <w:lvlText w:val=""/>
      <w:lvlJc w:val="left"/>
      <w:pPr>
        <w:ind w:left="5253" w:hanging="360"/>
      </w:pPr>
      <w:rPr>
        <w:rFonts w:ascii="Wingdings" w:hAnsi="Wingdings" w:hint="default"/>
      </w:rPr>
    </w:lvl>
    <w:lvl w:ilvl="6" w:tplc="040C0001" w:tentative="1">
      <w:start w:val="1"/>
      <w:numFmt w:val="bullet"/>
      <w:lvlText w:val=""/>
      <w:lvlJc w:val="left"/>
      <w:pPr>
        <w:ind w:left="5973" w:hanging="360"/>
      </w:pPr>
      <w:rPr>
        <w:rFonts w:ascii="Symbol" w:hAnsi="Symbol" w:hint="default"/>
      </w:rPr>
    </w:lvl>
    <w:lvl w:ilvl="7" w:tplc="040C0003" w:tentative="1">
      <w:start w:val="1"/>
      <w:numFmt w:val="bullet"/>
      <w:lvlText w:val="o"/>
      <w:lvlJc w:val="left"/>
      <w:pPr>
        <w:ind w:left="6693" w:hanging="360"/>
      </w:pPr>
      <w:rPr>
        <w:rFonts w:ascii="Courier New" w:hAnsi="Courier New" w:cs="Courier New" w:hint="default"/>
      </w:rPr>
    </w:lvl>
    <w:lvl w:ilvl="8" w:tplc="040C0005" w:tentative="1">
      <w:start w:val="1"/>
      <w:numFmt w:val="bullet"/>
      <w:lvlText w:val=""/>
      <w:lvlJc w:val="left"/>
      <w:pPr>
        <w:ind w:left="7413" w:hanging="360"/>
      </w:pPr>
      <w:rPr>
        <w:rFonts w:ascii="Wingdings" w:hAnsi="Wingdings" w:hint="default"/>
      </w:rPr>
    </w:lvl>
  </w:abstractNum>
  <w:abstractNum w:abstractNumId="2">
    <w:nsid w:val="4B2C23BC"/>
    <w:multiLevelType w:val="hybridMultilevel"/>
    <w:tmpl w:val="59B83F12"/>
    <w:lvl w:ilvl="0" w:tplc="0A467AA4">
      <w:start w:val="1"/>
      <w:numFmt w:val="decimal"/>
      <w:lvlText w:val="%1."/>
      <w:lvlJc w:val="left"/>
      <w:pPr>
        <w:ind w:left="933" w:hanging="360"/>
      </w:pPr>
      <w:rPr>
        <w:rFonts w:ascii="Carlito" w:eastAsia="Carlito" w:hAnsi="Carlito" w:cs="Carlito" w:hint="default"/>
        <w:b/>
        <w:bCs/>
        <w:color w:val="212121"/>
        <w:spacing w:val="-1"/>
        <w:w w:val="99"/>
        <w:sz w:val="20"/>
        <w:szCs w:val="20"/>
        <w:lang w:val="fr-FR" w:eastAsia="en-US" w:bidi="ar-SA"/>
      </w:rPr>
    </w:lvl>
    <w:lvl w:ilvl="1" w:tplc="499AEA0C">
      <w:numFmt w:val="bullet"/>
      <w:lvlText w:val="•"/>
      <w:lvlJc w:val="left"/>
      <w:pPr>
        <w:ind w:left="1852" w:hanging="360"/>
      </w:pPr>
      <w:rPr>
        <w:rFonts w:hint="default"/>
        <w:lang w:val="fr-FR" w:eastAsia="en-US" w:bidi="ar-SA"/>
      </w:rPr>
    </w:lvl>
    <w:lvl w:ilvl="2" w:tplc="75FE158E">
      <w:numFmt w:val="bullet"/>
      <w:lvlText w:val="•"/>
      <w:lvlJc w:val="left"/>
      <w:pPr>
        <w:ind w:left="2765" w:hanging="360"/>
      </w:pPr>
      <w:rPr>
        <w:rFonts w:hint="default"/>
        <w:lang w:val="fr-FR" w:eastAsia="en-US" w:bidi="ar-SA"/>
      </w:rPr>
    </w:lvl>
    <w:lvl w:ilvl="3" w:tplc="36EA0DFA">
      <w:numFmt w:val="bullet"/>
      <w:lvlText w:val="•"/>
      <w:lvlJc w:val="left"/>
      <w:pPr>
        <w:ind w:left="3677" w:hanging="360"/>
      </w:pPr>
      <w:rPr>
        <w:rFonts w:hint="default"/>
        <w:lang w:val="fr-FR" w:eastAsia="en-US" w:bidi="ar-SA"/>
      </w:rPr>
    </w:lvl>
    <w:lvl w:ilvl="4" w:tplc="8CD0A1E2">
      <w:numFmt w:val="bullet"/>
      <w:lvlText w:val="•"/>
      <w:lvlJc w:val="left"/>
      <w:pPr>
        <w:ind w:left="4590" w:hanging="360"/>
      </w:pPr>
      <w:rPr>
        <w:rFonts w:hint="default"/>
        <w:lang w:val="fr-FR" w:eastAsia="en-US" w:bidi="ar-SA"/>
      </w:rPr>
    </w:lvl>
    <w:lvl w:ilvl="5" w:tplc="EF74D888">
      <w:numFmt w:val="bullet"/>
      <w:lvlText w:val="•"/>
      <w:lvlJc w:val="left"/>
      <w:pPr>
        <w:ind w:left="5503" w:hanging="360"/>
      </w:pPr>
      <w:rPr>
        <w:rFonts w:hint="default"/>
        <w:lang w:val="fr-FR" w:eastAsia="en-US" w:bidi="ar-SA"/>
      </w:rPr>
    </w:lvl>
    <w:lvl w:ilvl="6" w:tplc="78BE9778">
      <w:numFmt w:val="bullet"/>
      <w:lvlText w:val="•"/>
      <w:lvlJc w:val="left"/>
      <w:pPr>
        <w:ind w:left="6415" w:hanging="360"/>
      </w:pPr>
      <w:rPr>
        <w:rFonts w:hint="default"/>
        <w:lang w:val="fr-FR" w:eastAsia="en-US" w:bidi="ar-SA"/>
      </w:rPr>
    </w:lvl>
    <w:lvl w:ilvl="7" w:tplc="51A6B740">
      <w:numFmt w:val="bullet"/>
      <w:lvlText w:val="•"/>
      <w:lvlJc w:val="left"/>
      <w:pPr>
        <w:ind w:left="7328" w:hanging="360"/>
      </w:pPr>
      <w:rPr>
        <w:rFonts w:hint="default"/>
        <w:lang w:val="fr-FR" w:eastAsia="en-US" w:bidi="ar-SA"/>
      </w:rPr>
    </w:lvl>
    <w:lvl w:ilvl="8" w:tplc="A3661E78">
      <w:numFmt w:val="bullet"/>
      <w:lvlText w:val="•"/>
      <w:lvlJc w:val="left"/>
      <w:pPr>
        <w:ind w:left="8241" w:hanging="360"/>
      </w:pPr>
      <w:rPr>
        <w:rFonts w:hint="default"/>
        <w:lang w:val="fr-FR" w:eastAsia="en-US" w:bidi="ar-SA"/>
      </w:rPr>
    </w:lvl>
  </w:abstractNum>
  <w:abstractNum w:abstractNumId="3">
    <w:nsid w:val="642072AC"/>
    <w:multiLevelType w:val="hybridMultilevel"/>
    <w:tmpl w:val="04441562"/>
    <w:lvl w:ilvl="0" w:tplc="A7F6FFCE">
      <w:start w:val="1"/>
      <w:numFmt w:val="decimal"/>
      <w:lvlText w:val="%1"/>
      <w:lvlJc w:val="left"/>
      <w:pPr>
        <w:ind w:left="323" w:hanging="111"/>
      </w:pPr>
      <w:rPr>
        <w:rFonts w:ascii="Carlito" w:eastAsia="Carlito" w:hAnsi="Carlito" w:cs="Carlito" w:hint="default"/>
        <w:w w:val="99"/>
        <w:position w:val="7"/>
        <w:sz w:val="13"/>
        <w:szCs w:val="13"/>
        <w:lang w:val="fr-FR" w:eastAsia="en-US" w:bidi="ar-SA"/>
      </w:rPr>
    </w:lvl>
    <w:lvl w:ilvl="1" w:tplc="41B4F52E">
      <w:numFmt w:val="bullet"/>
      <w:lvlText w:val="-"/>
      <w:lvlJc w:val="left"/>
      <w:pPr>
        <w:ind w:left="933" w:hanging="360"/>
      </w:pPr>
      <w:rPr>
        <w:rFonts w:hint="default"/>
        <w:w w:val="99"/>
        <w:lang w:val="fr-FR" w:eastAsia="en-US" w:bidi="ar-SA"/>
      </w:rPr>
    </w:lvl>
    <w:lvl w:ilvl="2" w:tplc="6840DB22">
      <w:numFmt w:val="bullet"/>
      <w:lvlText w:val="•"/>
      <w:lvlJc w:val="left"/>
      <w:pPr>
        <w:ind w:left="1954" w:hanging="360"/>
      </w:pPr>
      <w:rPr>
        <w:rFonts w:hint="default"/>
        <w:lang w:val="fr-FR" w:eastAsia="en-US" w:bidi="ar-SA"/>
      </w:rPr>
    </w:lvl>
    <w:lvl w:ilvl="3" w:tplc="52DC3BA6">
      <w:numFmt w:val="bullet"/>
      <w:lvlText w:val="•"/>
      <w:lvlJc w:val="left"/>
      <w:pPr>
        <w:ind w:left="2968" w:hanging="360"/>
      </w:pPr>
      <w:rPr>
        <w:rFonts w:hint="default"/>
        <w:lang w:val="fr-FR" w:eastAsia="en-US" w:bidi="ar-SA"/>
      </w:rPr>
    </w:lvl>
    <w:lvl w:ilvl="4" w:tplc="CF023B70">
      <w:numFmt w:val="bullet"/>
      <w:lvlText w:val="•"/>
      <w:lvlJc w:val="left"/>
      <w:pPr>
        <w:ind w:left="3982" w:hanging="360"/>
      </w:pPr>
      <w:rPr>
        <w:rFonts w:hint="default"/>
        <w:lang w:val="fr-FR" w:eastAsia="en-US" w:bidi="ar-SA"/>
      </w:rPr>
    </w:lvl>
    <w:lvl w:ilvl="5" w:tplc="9E246528">
      <w:numFmt w:val="bullet"/>
      <w:lvlText w:val="•"/>
      <w:lvlJc w:val="left"/>
      <w:pPr>
        <w:ind w:left="4996" w:hanging="360"/>
      </w:pPr>
      <w:rPr>
        <w:rFonts w:hint="default"/>
        <w:lang w:val="fr-FR" w:eastAsia="en-US" w:bidi="ar-SA"/>
      </w:rPr>
    </w:lvl>
    <w:lvl w:ilvl="6" w:tplc="101EB2A6">
      <w:numFmt w:val="bullet"/>
      <w:lvlText w:val="•"/>
      <w:lvlJc w:val="left"/>
      <w:pPr>
        <w:ind w:left="6010" w:hanging="360"/>
      </w:pPr>
      <w:rPr>
        <w:rFonts w:hint="default"/>
        <w:lang w:val="fr-FR" w:eastAsia="en-US" w:bidi="ar-SA"/>
      </w:rPr>
    </w:lvl>
    <w:lvl w:ilvl="7" w:tplc="F9D04FEE">
      <w:numFmt w:val="bullet"/>
      <w:lvlText w:val="•"/>
      <w:lvlJc w:val="left"/>
      <w:pPr>
        <w:ind w:left="7024" w:hanging="360"/>
      </w:pPr>
      <w:rPr>
        <w:rFonts w:hint="default"/>
        <w:lang w:val="fr-FR" w:eastAsia="en-US" w:bidi="ar-SA"/>
      </w:rPr>
    </w:lvl>
    <w:lvl w:ilvl="8" w:tplc="EB7EFC08">
      <w:numFmt w:val="bullet"/>
      <w:lvlText w:val="•"/>
      <w:lvlJc w:val="left"/>
      <w:pPr>
        <w:ind w:left="8038" w:hanging="360"/>
      </w:pPr>
      <w:rPr>
        <w:rFonts w:hint="default"/>
        <w:lang w:val="fr-FR" w:eastAsia="en-US" w:bidi="ar-SA"/>
      </w:rPr>
    </w:lvl>
  </w:abstractNum>
  <w:abstractNum w:abstractNumId="4">
    <w:nsid w:val="66EC4296"/>
    <w:multiLevelType w:val="hybridMultilevel"/>
    <w:tmpl w:val="A6661DAE"/>
    <w:lvl w:ilvl="0" w:tplc="D20CA6B0">
      <w:numFmt w:val="bullet"/>
      <w:lvlText w:val="-"/>
      <w:lvlJc w:val="left"/>
      <w:pPr>
        <w:ind w:left="1653" w:hanging="360"/>
      </w:pPr>
      <w:rPr>
        <w:rFonts w:ascii="Arial" w:eastAsia="Arial" w:hAnsi="Arial" w:cs="Arial" w:hint="default"/>
        <w:w w:val="99"/>
        <w:sz w:val="20"/>
        <w:szCs w:val="20"/>
        <w:lang w:val="fr-FR" w:eastAsia="en-US" w:bidi="ar-SA"/>
      </w:rPr>
    </w:lvl>
    <w:lvl w:ilvl="1" w:tplc="040C0003" w:tentative="1">
      <w:start w:val="1"/>
      <w:numFmt w:val="bullet"/>
      <w:lvlText w:val="o"/>
      <w:lvlJc w:val="left"/>
      <w:pPr>
        <w:ind w:left="2373" w:hanging="360"/>
      </w:pPr>
      <w:rPr>
        <w:rFonts w:ascii="Courier New" w:hAnsi="Courier New" w:cs="Courier New" w:hint="default"/>
      </w:rPr>
    </w:lvl>
    <w:lvl w:ilvl="2" w:tplc="040C0005" w:tentative="1">
      <w:start w:val="1"/>
      <w:numFmt w:val="bullet"/>
      <w:lvlText w:val=""/>
      <w:lvlJc w:val="left"/>
      <w:pPr>
        <w:ind w:left="3093" w:hanging="360"/>
      </w:pPr>
      <w:rPr>
        <w:rFonts w:ascii="Wingdings" w:hAnsi="Wingdings" w:hint="default"/>
      </w:rPr>
    </w:lvl>
    <w:lvl w:ilvl="3" w:tplc="040C0001" w:tentative="1">
      <w:start w:val="1"/>
      <w:numFmt w:val="bullet"/>
      <w:lvlText w:val=""/>
      <w:lvlJc w:val="left"/>
      <w:pPr>
        <w:ind w:left="3813" w:hanging="360"/>
      </w:pPr>
      <w:rPr>
        <w:rFonts w:ascii="Symbol" w:hAnsi="Symbol" w:hint="default"/>
      </w:rPr>
    </w:lvl>
    <w:lvl w:ilvl="4" w:tplc="040C0003" w:tentative="1">
      <w:start w:val="1"/>
      <w:numFmt w:val="bullet"/>
      <w:lvlText w:val="o"/>
      <w:lvlJc w:val="left"/>
      <w:pPr>
        <w:ind w:left="4533" w:hanging="360"/>
      </w:pPr>
      <w:rPr>
        <w:rFonts w:ascii="Courier New" w:hAnsi="Courier New" w:cs="Courier New" w:hint="default"/>
      </w:rPr>
    </w:lvl>
    <w:lvl w:ilvl="5" w:tplc="040C0005" w:tentative="1">
      <w:start w:val="1"/>
      <w:numFmt w:val="bullet"/>
      <w:lvlText w:val=""/>
      <w:lvlJc w:val="left"/>
      <w:pPr>
        <w:ind w:left="5253" w:hanging="360"/>
      </w:pPr>
      <w:rPr>
        <w:rFonts w:ascii="Wingdings" w:hAnsi="Wingdings" w:hint="default"/>
      </w:rPr>
    </w:lvl>
    <w:lvl w:ilvl="6" w:tplc="040C0001" w:tentative="1">
      <w:start w:val="1"/>
      <w:numFmt w:val="bullet"/>
      <w:lvlText w:val=""/>
      <w:lvlJc w:val="left"/>
      <w:pPr>
        <w:ind w:left="5973" w:hanging="360"/>
      </w:pPr>
      <w:rPr>
        <w:rFonts w:ascii="Symbol" w:hAnsi="Symbol" w:hint="default"/>
      </w:rPr>
    </w:lvl>
    <w:lvl w:ilvl="7" w:tplc="040C0003" w:tentative="1">
      <w:start w:val="1"/>
      <w:numFmt w:val="bullet"/>
      <w:lvlText w:val="o"/>
      <w:lvlJc w:val="left"/>
      <w:pPr>
        <w:ind w:left="6693" w:hanging="360"/>
      </w:pPr>
      <w:rPr>
        <w:rFonts w:ascii="Courier New" w:hAnsi="Courier New" w:cs="Courier New" w:hint="default"/>
      </w:rPr>
    </w:lvl>
    <w:lvl w:ilvl="8" w:tplc="040C0005" w:tentative="1">
      <w:start w:val="1"/>
      <w:numFmt w:val="bullet"/>
      <w:lvlText w:val=""/>
      <w:lvlJc w:val="left"/>
      <w:pPr>
        <w:ind w:left="7413" w:hanging="360"/>
      </w:pPr>
      <w:rPr>
        <w:rFonts w:ascii="Wingdings" w:hAnsi="Wingdings" w:hint="default"/>
      </w:rPr>
    </w:lvl>
  </w:abstractNum>
  <w:abstractNum w:abstractNumId="5">
    <w:nsid w:val="78C3223E"/>
    <w:multiLevelType w:val="hybridMultilevel"/>
    <w:tmpl w:val="A4E46798"/>
    <w:lvl w:ilvl="0" w:tplc="D20CA6B0">
      <w:numFmt w:val="bullet"/>
      <w:lvlText w:val="-"/>
      <w:lvlJc w:val="left"/>
      <w:pPr>
        <w:ind w:left="933" w:hanging="360"/>
      </w:pPr>
      <w:rPr>
        <w:rFonts w:ascii="Arial" w:eastAsia="Arial" w:hAnsi="Arial" w:cs="Arial" w:hint="default"/>
        <w:w w:val="99"/>
        <w:sz w:val="20"/>
        <w:szCs w:val="20"/>
        <w:lang w:val="fr-FR" w:eastAsia="en-US" w:bidi="ar-SA"/>
      </w:rPr>
    </w:lvl>
    <w:lvl w:ilvl="1" w:tplc="3F368A3C">
      <w:numFmt w:val="bullet"/>
      <w:lvlText w:val="•"/>
      <w:lvlJc w:val="left"/>
      <w:pPr>
        <w:ind w:left="1852" w:hanging="360"/>
      </w:pPr>
      <w:rPr>
        <w:rFonts w:hint="default"/>
        <w:lang w:val="fr-FR" w:eastAsia="en-US" w:bidi="ar-SA"/>
      </w:rPr>
    </w:lvl>
    <w:lvl w:ilvl="2" w:tplc="C7B884F2">
      <w:numFmt w:val="bullet"/>
      <w:lvlText w:val="•"/>
      <w:lvlJc w:val="left"/>
      <w:pPr>
        <w:ind w:left="2765" w:hanging="360"/>
      </w:pPr>
      <w:rPr>
        <w:rFonts w:hint="default"/>
        <w:lang w:val="fr-FR" w:eastAsia="en-US" w:bidi="ar-SA"/>
      </w:rPr>
    </w:lvl>
    <w:lvl w:ilvl="3" w:tplc="BE2E9E7C">
      <w:numFmt w:val="bullet"/>
      <w:lvlText w:val="•"/>
      <w:lvlJc w:val="left"/>
      <w:pPr>
        <w:ind w:left="3677" w:hanging="360"/>
      </w:pPr>
      <w:rPr>
        <w:rFonts w:hint="default"/>
        <w:lang w:val="fr-FR" w:eastAsia="en-US" w:bidi="ar-SA"/>
      </w:rPr>
    </w:lvl>
    <w:lvl w:ilvl="4" w:tplc="855ED572">
      <w:numFmt w:val="bullet"/>
      <w:lvlText w:val="•"/>
      <w:lvlJc w:val="left"/>
      <w:pPr>
        <w:ind w:left="4590" w:hanging="360"/>
      </w:pPr>
      <w:rPr>
        <w:rFonts w:hint="default"/>
        <w:lang w:val="fr-FR" w:eastAsia="en-US" w:bidi="ar-SA"/>
      </w:rPr>
    </w:lvl>
    <w:lvl w:ilvl="5" w:tplc="28BADF96">
      <w:numFmt w:val="bullet"/>
      <w:lvlText w:val="•"/>
      <w:lvlJc w:val="left"/>
      <w:pPr>
        <w:ind w:left="5503" w:hanging="360"/>
      </w:pPr>
      <w:rPr>
        <w:rFonts w:hint="default"/>
        <w:lang w:val="fr-FR" w:eastAsia="en-US" w:bidi="ar-SA"/>
      </w:rPr>
    </w:lvl>
    <w:lvl w:ilvl="6" w:tplc="3C2E4250">
      <w:numFmt w:val="bullet"/>
      <w:lvlText w:val="•"/>
      <w:lvlJc w:val="left"/>
      <w:pPr>
        <w:ind w:left="6415" w:hanging="360"/>
      </w:pPr>
      <w:rPr>
        <w:rFonts w:hint="default"/>
        <w:lang w:val="fr-FR" w:eastAsia="en-US" w:bidi="ar-SA"/>
      </w:rPr>
    </w:lvl>
    <w:lvl w:ilvl="7" w:tplc="783E441A">
      <w:numFmt w:val="bullet"/>
      <w:lvlText w:val="•"/>
      <w:lvlJc w:val="left"/>
      <w:pPr>
        <w:ind w:left="7328" w:hanging="360"/>
      </w:pPr>
      <w:rPr>
        <w:rFonts w:hint="default"/>
        <w:lang w:val="fr-FR" w:eastAsia="en-US" w:bidi="ar-SA"/>
      </w:rPr>
    </w:lvl>
    <w:lvl w:ilvl="8" w:tplc="18062640">
      <w:numFmt w:val="bullet"/>
      <w:lvlText w:val="•"/>
      <w:lvlJc w:val="left"/>
      <w:pPr>
        <w:ind w:left="8241" w:hanging="360"/>
      </w:pPr>
      <w:rPr>
        <w:rFonts w:hint="default"/>
        <w:lang w:val="fr-FR" w:eastAsia="en-US" w:bidi="ar-SA"/>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lTrailSpace/>
    <w:shapeLayoutLikeWW8/>
  </w:compat>
  <w:rsids>
    <w:rsidRoot w:val="007734D5"/>
    <w:rsid w:val="0000258D"/>
    <w:rsid w:val="0001533B"/>
    <w:rsid w:val="00017BFF"/>
    <w:rsid w:val="000216A3"/>
    <w:rsid w:val="0002413A"/>
    <w:rsid w:val="00026323"/>
    <w:rsid w:val="000366A7"/>
    <w:rsid w:val="00041CC4"/>
    <w:rsid w:val="000548C3"/>
    <w:rsid w:val="0006503C"/>
    <w:rsid w:val="00067179"/>
    <w:rsid w:val="00071F54"/>
    <w:rsid w:val="0007485E"/>
    <w:rsid w:val="0007580A"/>
    <w:rsid w:val="0008042C"/>
    <w:rsid w:val="000873F4"/>
    <w:rsid w:val="00087BBF"/>
    <w:rsid w:val="00093EDF"/>
    <w:rsid w:val="0009551D"/>
    <w:rsid w:val="000A409E"/>
    <w:rsid w:val="000B6D2A"/>
    <w:rsid w:val="000B7826"/>
    <w:rsid w:val="000C5424"/>
    <w:rsid w:val="000D12CB"/>
    <w:rsid w:val="000D6B61"/>
    <w:rsid w:val="000E0B16"/>
    <w:rsid w:val="000E3593"/>
    <w:rsid w:val="000F63E7"/>
    <w:rsid w:val="000F7CCA"/>
    <w:rsid w:val="0010017F"/>
    <w:rsid w:val="00100F4C"/>
    <w:rsid w:val="00107F88"/>
    <w:rsid w:val="00112CBA"/>
    <w:rsid w:val="00114DA7"/>
    <w:rsid w:val="0013490E"/>
    <w:rsid w:val="001352EF"/>
    <w:rsid w:val="00172EBC"/>
    <w:rsid w:val="0018484B"/>
    <w:rsid w:val="00192745"/>
    <w:rsid w:val="00196F32"/>
    <w:rsid w:val="001A286F"/>
    <w:rsid w:val="001A76E9"/>
    <w:rsid w:val="001B1BB5"/>
    <w:rsid w:val="001C392D"/>
    <w:rsid w:val="001C47C9"/>
    <w:rsid w:val="001D1723"/>
    <w:rsid w:val="001D4A1F"/>
    <w:rsid w:val="001E7962"/>
    <w:rsid w:val="001F11D0"/>
    <w:rsid w:val="001F43F4"/>
    <w:rsid w:val="002043F6"/>
    <w:rsid w:val="00211845"/>
    <w:rsid w:val="00225A97"/>
    <w:rsid w:val="00245F37"/>
    <w:rsid w:val="0025243D"/>
    <w:rsid w:val="00254259"/>
    <w:rsid w:val="00261661"/>
    <w:rsid w:val="00265AFF"/>
    <w:rsid w:val="00275A49"/>
    <w:rsid w:val="0027625C"/>
    <w:rsid w:val="00280336"/>
    <w:rsid w:val="002821A4"/>
    <w:rsid w:val="00286228"/>
    <w:rsid w:val="002A40AA"/>
    <w:rsid w:val="002A56DD"/>
    <w:rsid w:val="002B4DFE"/>
    <w:rsid w:val="002D554E"/>
    <w:rsid w:val="002E1DC4"/>
    <w:rsid w:val="00300449"/>
    <w:rsid w:val="003109A9"/>
    <w:rsid w:val="00310FE7"/>
    <w:rsid w:val="00313E62"/>
    <w:rsid w:val="0031659F"/>
    <w:rsid w:val="00335116"/>
    <w:rsid w:val="003357D5"/>
    <w:rsid w:val="00336F9F"/>
    <w:rsid w:val="00352A4E"/>
    <w:rsid w:val="00364501"/>
    <w:rsid w:val="00373786"/>
    <w:rsid w:val="003768BE"/>
    <w:rsid w:val="00391EC6"/>
    <w:rsid w:val="003A007C"/>
    <w:rsid w:val="003D489F"/>
    <w:rsid w:val="003E10FC"/>
    <w:rsid w:val="003E68CE"/>
    <w:rsid w:val="003F12B3"/>
    <w:rsid w:val="00410591"/>
    <w:rsid w:val="0041128E"/>
    <w:rsid w:val="004249A8"/>
    <w:rsid w:val="00433BDF"/>
    <w:rsid w:val="004435D2"/>
    <w:rsid w:val="00447AED"/>
    <w:rsid w:val="00451482"/>
    <w:rsid w:val="00452AC0"/>
    <w:rsid w:val="004552C8"/>
    <w:rsid w:val="00460F9F"/>
    <w:rsid w:val="0046701B"/>
    <w:rsid w:val="00475FDD"/>
    <w:rsid w:val="004807CF"/>
    <w:rsid w:val="004835AC"/>
    <w:rsid w:val="00485A62"/>
    <w:rsid w:val="00485F65"/>
    <w:rsid w:val="00487A4C"/>
    <w:rsid w:val="00487FF5"/>
    <w:rsid w:val="004948CD"/>
    <w:rsid w:val="00495EFC"/>
    <w:rsid w:val="004A3EF1"/>
    <w:rsid w:val="004A72E6"/>
    <w:rsid w:val="004B20F3"/>
    <w:rsid w:val="004C2A1A"/>
    <w:rsid w:val="004C311D"/>
    <w:rsid w:val="004D07F8"/>
    <w:rsid w:val="004D2A57"/>
    <w:rsid w:val="004D7AD7"/>
    <w:rsid w:val="004E44B5"/>
    <w:rsid w:val="004E59B7"/>
    <w:rsid w:val="00526D3B"/>
    <w:rsid w:val="00527059"/>
    <w:rsid w:val="00532296"/>
    <w:rsid w:val="00536EF2"/>
    <w:rsid w:val="00540820"/>
    <w:rsid w:val="005433A2"/>
    <w:rsid w:val="005710F4"/>
    <w:rsid w:val="00572CC5"/>
    <w:rsid w:val="00572EFC"/>
    <w:rsid w:val="0058562A"/>
    <w:rsid w:val="0058727C"/>
    <w:rsid w:val="00587A03"/>
    <w:rsid w:val="00595482"/>
    <w:rsid w:val="005C53DC"/>
    <w:rsid w:val="005C649A"/>
    <w:rsid w:val="005E3E25"/>
    <w:rsid w:val="005F166F"/>
    <w:rsid w:val="006039FC"/>
    <w:rsid w:val="0060451E"/>
    <w:rsid w:val="00611A2E"/>
    <w:rsid w:val="006135A8"/>
    <w:rsid w:val="00622304"/>
    <w:rsid w:val="006234FE"/>
    <w:rsid w:val="00630A87"/>
    <w:rsid w:val="006439DB"/>
    <w:rsid w:val="00646A89"/>
    <w:rsid w:val="006504A9"/>
    <w:rsid w:val="00657CD0"/>
    <w:rsid w:val="00675F3E"/>
    <w:rsid w:val="006776CE"/>
    <w:rsid w:val="00690936"/>
    <w:rsid w:val="006A38ED"/>
    <w:rsid w:val="006B7DC0"/>
    <w:rsid w:val="006C3F9E"/>
    <w:rsid w:val="006C48DB"/>
    <w:rsid w:val="006C6971"/>
    <w:rsid w:val="006E2754"/>
    <w:rsid w:val="006E7D0F"/>
    <w:rsid w:val="006F250B"/>
    <w:rsid w:val="00707916"/>
    <w:rsid w:val="007143C2"/>
    <w:rsid w:val="00714528"/>
    <w:rsid w:val="00714B0C"/>
    <w:rsid w:val="0072072D"/>
    <w:rsid w:val="00727002"/>
    <w:rsid w:val="007275E6"/>
    <w:rsid w:val="007314B3"/>
    <w:rsid w:val="00736B9B"/>
    <w:rsid w:val="0074001A"/>
    <w:rsid w:val="0074603E"/>
    <w:rsid w:val="007570FD"/>
    <w:rsid w:val="007577AC"/>
    <w:rsid w:val="007604B2"/>
    <w:rsid w:val="007659F8"/>
    <w:rsid w:val="007734D5"/>
    <w:rsid w:val="00782C34"/>
    <w:rsid w:val="00784582"/>
    <w:rsid w:val="00791A47"/>
    <w:rsid w:val="007A07A4"/>
    <w:rsid w:val="007A42C9"/>
    <w:rsid w:val="007A4A94"/>
    <w:rsid w:val="007B4E80"/>
    <w:rsid w:val="007C29D9"/>
    <w:rsid w:val="007D797F"/>
    <w:rsid w:val="007F508E"/>
    <w:rsid w:val="00801AF6"/>
    <w:rsid w:val="00806471"/>
    <w:rsid w:val="00821501"/>
    <w:rsid w:val="00824CE2"/>
    <w:rsid w:val="0082504D"/>
    <w:rsid w:val="00836610"/>
    <w:rsid w:val="00842AC1"/>
    <w:rsid w:val="008464A0"/>
    <w:rsid w:val="008636D8"/>
    <w:rsid w:val="00872452"/>
    <w:rsid w:val="00875885"/>
    <w:rsid w:val="008768FE"/>
    <w:rsid w:val="008857A6"/>
    <w:rsid w:val="00885A92"/>
    <w:rsid w:val="0088600F"/>
    <w:rsid w:val="00886859"/>
    <w:rsid w:val="00887298"/>
    <w:rsid w:val="00887EB2"/>
    <w:rsid w:val="008D3F4A"/>
    <w:rsid w:val="008D4061"/>
    <w:rsid w:val="008D56B3"/>
    <w:rsid w:val="008E478E"/>
    <w:rsid w:val="008F440A"/>
    <w:rsid w:val="008F4F4B"/>
    <w:rsid w:val="008F72B7"/>
    <w:rsid w:val="009150D7"/>
    <w:rsid w:val="00925BA2"/>
    <w:rsid w:val="00926052"/>
    <w:rsid w:val="00932497"/>
    <w:rsid w:val="009453FF"/>
    <w:rsid w:val="0095047A"/>
    <w:rsid w:val="00952C93"/>
    <w:rsid w:val="009541C9"/>
    <w:rsid w:val="00961655"/>
    <w:rsid w:val="0096283D"/>
    <w:rsid w:val="00970B57"/>
    <w:rsid w:val="0097268B"/>
    <w:rsid w:val="00980700"/>
    <w:rsid w:val="00981D0A"/>
    <w:rsid w:val="00982AF4"/>
    <w:rsid w:val="00983827"/>
    <w:rsid w:val="00993F81"/>
    <w:rsid w:val="00994D21"/>
    <w:rsid w:val="00997B19"/>
    <w:rsid w:val="009A367B"/>
    <w:rsid w:val="009B07CF"/>
    <w:rsid w:val="009B18C6"/>
    <w:rsid w:val="009C2214"/>
    <w:rsid w:val="009E4E54"/>
    <w:rsid w:val="009E7163"/>
    <w:rsid w:val="009F1D44"/>
    <w:rsid w:val="00A02BCD"/>
    <w:rsid w:val="00A046F3"/>
    <w:rsid w:val="00A04AD2"/>
    <w:rsid w:val="00A0626D"/>
    <w:rsid w:val="00A13181"/>
    <w:rsid w:val="00A145A9"/>
    <w:rsid w:val="00A3683F"/>
    <w:rsid w:val="00A37269"/>
    <w:rsid w:val="00A46A22"/>
    <w:rsid w:val="00A52F4C"/>
    <w:rsid w:val="00A578DA"/>
    <w:rsid w:val="00A6490E"/>
    <w:rsid w:val="00A7045F"/>
    <w:rsid w:val="00A75E7A"/>
    <w:rsid w:val="00A83D33"/>
    <w:rsid w:val="00A93729"/>
    <w:rsid w:val="00A96919"/>
    <w:rsid w:val="00A97316"/>
    <w:rsid w:val="00AB1131"/>
    <w:rsid w:val="00AB2F21"/>
    <w:rsid w:val="00AB5528"/>
    <w:rsid w:val="00AD66EB"/>
    <w:rsid w:val="00AE7644"/>
    <w:rsid w:val="00AF04F8"/>
    <w:rsid w:val="00B06714"/>
    <w:rsid w:val="00B1306E"/>
    <w:rsid w:val="00B401F9"/>
    <w:rsid w:val="00B41D60"/>
    <w:rsid w:val="00B42152"/>
    <w:rsid w:val="00B528A7"/>
    <w:rsid w:val="00B549CF"/>
    <w:rsid w:val="00B62BCF"/>
    <w:rsid w:val="00B63575"/>
    <w:rsid w:val="00B70041"/>
    <w:rsid w:val="00B73214"/>
    <w:rsid w:val="00BB1D7C"/>
    <w:rsid w:val="00BB7F78"/>
    <w:rsid w:val="00BC5E5D"/>
    <w:rsid w:val="00BC6438"/>
    <w:rsid w:val="00BD0392"/>
    <w:rsid w:val="00BD6A3B"/>
    <w:rsid w:val="00BE56AB"/>
    <w:rsid w:val="00BF0E47"/>
    <w:rsid w:val="00C14AB0"/>
    <w:rsid w:val="00C16BF3"/>
    <w:rsid w:val="00C1713E"/>
    <w:rsid w:val="00C2576F"/>
    <w:rsid w:val="00C32092"/>
    <w:rsid w:val="00C32C56"/>
    <w:rsid w:val="00C33C67"/>
    <w:rsid w:val="00C42DD8"/>
    <w:rsid w:val="00C433C2"/>
    <w:rsid w:val="00C45552"/>
    <w:rsid w:val="00C60FC8"/>
    <w:rsid w:val="00C74A96"/>
    <w:rsid w:val="00C77DE3"/>
    <w:rsid w:val="00C8275D"/>
    <w:rsid w:val="00C87406"/>
    <w:rsid w:val="00C90F15"/>
    <w:rsid w:val="00C912E4"/>
    <w:rsid w:val="00CA1C79"/>
    <w:rsid w:val="00CA3B04"/>
    <w:rsid w:val="00CA505B"/>
    <w:rsid w:val="00CA5DD1"/>
    <w:rsid w:val="00CA76DE"/>
    <w:rsid w:val="00CA7BB2"/>
    <w:rsid w:val="00CB529B"/>
    <w:rsid w:val="00CB569A"/>
    <w:rsid w:val="00CC0540"/>
    <w:rsid w:val="00CC63BD"/>
    <w:rsid w:val="00CF50E6"/>
    <w:rsid w:val="00CF6337"/>
    <w:rsid w:val="00CF737D"/>
    <w:rsid w:val="00D021BA"/>
    <w:rsid w:val="00D30557"/>
    <w:rsid w:val="00D33292"/>
    <w:rsid w:val="00D35606"/>
    <w:rsid w:val="00D44876"/>
    <w:rsid w:val="00D4588F"/>
    <w:rsid w:val="00D4598B"/>
    <w:rsid w:val="00D50628"/>
    <w:rsid w:val="00D63C88"/>
    <w:rsid w:val="00D67CF9"/>
    <w:rsid w:val="00D67F52"/>
    <w:rsid w:val="00D75BD2"/>
    <w:rsid w:val="00D827D8"/>
    <w:rsid w:val="00D85D71"/>
    <w:rsid w:val="00D86946"/>
    <w:rsid w:val="00DA314F"/>
    <w:rsid w:val="00DA3434"/>
    <w:rsid w:val="00DA756A"/>
    <w:rsid w:val="00DB0D6D"/>
    <w:rsid w:val="00DC351B"/>
    <w:rsid w:val="00DD017B"/>
    <w:rsid w:val="00DD6614"/>
    <w:rsid w:val="00DE09D7"/>
    <w:rsid w:val="00DF0CE9"/>
    <w:rsid w:val="00E011AC"/>
    <w:rsid w:val="00E02B0E"/>
    <w:rsid w:val="00E047A0"/>
    <w:rsid w:val="00E12ED1"/>
    <w:rsid w:val="00E131CC"/>
    <w:rsid w:val="00E14DB2"/>
    <w:rsid w:val="00E21969"/>
    <w:rsid w:val="00E47F13"/>
    <w:rsid w:val="00E51D1F"/>
    <w:rsid w:val="00E53606"/>
    <w:rsid w:val="00E55B8B"/>
    <w:rsid w:val="00E579CB"/>
    <w:rsid w:val="00E57E7A"/>
    <w:rsid w:val="00E66226"/>
    <w:rsid w:val="00E66F9B"/>
    <w:rsid w:val="00E6728D"/>
    <w:rsid w:val="00E75A29"/>
    <w:rsid w:val="00E82920"/>
    <w:rsid w:val="00E82B78"/>
    <w:rsid w:val="00E85E5F"/>
    <w:rsid w:val="00EA6EEE"/>
    <w:rsid w:val="00EB487E"/>
    <w:rsid w:val="00EB69F2"/>
    <w:rsid w:val="00EB6EF9"/>
    <w:rsid w:val="00EC1CC5"/>
    <w:rsid w:val="00EC6FEF"/>
    <w:rsid w:val="00ED274F"/>
    <w:rsid w:val="00ED496A"/>
    <w:rsid w:val="00ED6ADC"/>
    <w:rsid w:val="00EF0360"/>
    <w:rsid w:val="00EF1652"/>
    <w:rsid w:val="00EF16E2"/>
    <w:rsid w:val="00EF39BA"/>
    <w:rsid w:val="00EF7E43"/>
    <w:rsid w:val="00F02D61"/>
    <w:rsid w:val="00F11808"/>
    <w:rsid w:val="00F127F7"/>
    <w:rsid w:val="00F13971"/>
    <w:rsid w:val="00F302CA"/>
    <w:rsid w:val="00F37A6E"/>
    <w:rsid w:val="00F4406D"/>
    <w:rsid w:val="00F67EF5"/>
    <w:rsid w:val="00F93AE2"/>
    <w:rsid w:val="00FA52C1"/>
    <w:rsid w:val="00FB467D"/>
    <w:rsid w:val="00FB6487"/>
    <w:rsid w:val="00FB6A15"/>
    <w:rsid w:val="00FC1C5B"/>
    <w:rsid w:val="00FE510C"/>
    <w:rsid w:val="00FE7CE4"/>
    <w:rsid w:val="00FE7F7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34D5"/>
    <w:rPr>
      <w:rFonts w:ascii="Carlito" w:eastAsia="Carlito" w:hAnsi="Carlito" w:cs="Carli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734D5"/>
    <w:tblPr>
      <w:tblInd w:w="0" w:type="dxa"/>
      <w:tblCellMar>
        <w:top w:w="0" w:type="dxa"/>
        <w:left w:w="0" w:type="dxa"/>
        <w:bottom w:w="0" w:type="dxa"/>
        <w:right w:w="0" w:type="dxa"/>
      </w:tblCellMar>
    </w:tblPr>
  </w:style>
  <w:style w:type="paragraph" w:styleId="Corpsdetexte">
    <w:name w:val="Body Text"/>
    <w:basedOn w:val="Normal"/>
    <w:uiPriority w:val="1"/>
    <w:qFormat/>
    <w:rsid w:val="007734D5"/>
    <w:pPr>
      <w:ind w:left="213"/>
    </w:pPr>
    <w:rPr>
      <w:sz w:val="20"/>
      <w:szCs w:val="20"/>
    </w:rPr>
  </w:style>
  <w:style w:type="paragraph" w:customStyle="1" w:styleId="Heading1">
    <w:name w:val="Heading 1"/>
    <w:basedOn w:val="Normal"/>
    <w:uiPriority w:val="1"/>
    <w:qFormat/>
    <w:rsid w:val="007734D5"/>
    <w:pPr>
      <w:spacing w:before="17"/>
      <w:ind w:left="3689" w:right="3688"/>
      <w:jc w:val="center"/>
      <w:outlineLvl w:val="1"/>
    </w:pPr>
    <w:rPr>
      <w:b/>
      <w:bCs/>
      <w:sz w:val="24"/>
      <w:szCs w:val="24"/>
    </w:rPr>
  </w:style>
  <w:style w:type="paragraph" w:customStyle="1" w:styleId="Heading2">
    <w:name w:val="Heading 2"/>
    <w:basedOn w:val="Normal"/>
    <w:uiPriority w:val="1"/>
    <w:qFormat/>
    <w:rsid w:val="007734D5"/>
    <w:pPr>
      <w:spacing w:before="59"/>
      <w:ind w:left="213"/>
      <w:outlineLvl w:val="2"/>
    </w:pPr>
    <w:rPr>
      <w:b/>
      <w:bCs/>
      <w:sz w:val="20"/>
      <w:szCs w:val="20"/>
    </w:rPr>
  </w:style>
  <w:style w:type="paragraph" w:styleId="Titre">
    <w:name w:val="Title"/>
    <w:basedOn w:val="Normal"/>
    <w:uiPriority w:val="1"/>
    <w:qFormat/>
    <w:rsid w:val="007734D5"/>
    <w:pPr>
      <w:spacing w:before="24"/>
      <w:ind w:left="108"/>
    </w:pPr>
    <w:rPr>
      <w:rFonts w:ascii="Arial" w:eastAsia="Arial" w:hAnsi="Arial" w:cs="Arial"/>
      <w:sz w:val="32"/>
      <w:szCs w:val="32"/>
    </w:rPr>
  </w:style>
  <w:style w:type="paragraph" w:styleId="Paragraphedeliste">
    <w:name w:val="List Paragraph"/>
    <w:basedOn w:val="Normal"/>
    <w:uiPriority w:val="1"/>
    <w:qFormat/>
    <w:rsid w:val="007734D5"/>
    <w:pPr>
      <w:ind w:left="933" w:hanging="361"/>
    </w:pPr>
  </w:style>
  <w:style w:type="paragraph" w:customStyle="1" w:styleId="TableParagraph">
    <w:name w:val="Table Paragraph"/>
    <w:basedOn w:val="Normal"/>
    <w:uiPriority w:val="1"/>
    <w:qFormat/>
    <w:rsid w:val="007734D5"/>
  </w:style>
  <w:style w:type="paragraph" w:styleId="Notedebasdepage">
    <w:name w:val="footnote text"/>
    <w:basedOn w:val="Normal"/>
    <w:link w:val="NotedebasdepageCar"/>
    <w:uiPriority w:val="99"/>
    <w:semiHidden/>
    <w:unhideWhenUsed/>
    <w:rsid w:val="00BC6438"/>
    <w:rPr>
      <w:sz w:val="20"/>
      <w:szCs w:val="20"/>
    </w:rPr>
  </w:style>
  <w:style w:type="character" w:customStyle="1" w:styleId="NotedebasdepageCar">
    <w:name w:val="Note de bas de page Car"/>
    <w:basedOn w:val="Policepardfaut"/>
    <w:link w:val="Notedebasdepage"/>
    <w:uiPriority w:val="99"/>
    <w:semiHidden/>
    <w:rsid w:val="00BC6438"/>
    <w:rPr>
      <w:rFonts w:ascii="Carlito" w:eastAsia="Carlito" w:hAnsi="Carlito" w:cs="Carlito"/>
      <w:sz w:val="20"/>
      <w:szCs w:val="20"/>
      <w:lang w:val="fr-FR"/>
    </w:rPr>
  </w:style>
  <w:style w:type="character" w:styleId="Appelnotedebasdep">
    <w:name w:val="footnote reference"/>
    <w:basedOn w:val="Policepardfaut"/>
    <w:uiPriority w:val="99"/>
    <w:semiHidden/>
    <w:unhideWhenUsed/>
    <w:rsid w:val="00BC6438"/>
    <w:rPr>
      <w:vertAlign w:val="superscript"/>
    </w:rPr>
  </w:style>
  <w:style w:type="character" w:customStyle="1" w:styleId="tlid-translation">
    <w:name w:val="tlid-translation"/>
    <w:basedOn w:val="Policepardfaut"/>
    <w:rsid w:val="001352EF"/>
  </w:style>
  <w:style w:type="character" w:customStyle="1" w:styleId="alt-edited">
    <w:name w:val="alt-edited"/>
    <w:basedOn w:val="Policepardfaut"/>
    <w:rsid w:val="001352E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DB36-2457-4828-AEC1-0C0DBF0F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4</Pages>
  <Words>1712</Words>
  <Characters>9417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MANCHAUD-BENJAMIN Julie</dc:creator>
  <cp:lastModifiedBy>HP</cp:lastModifiedBy>
  <cp:revision>273</cp:revision>
  <dcterms:created xsi:type="dcterms:W3CDTF">2020-05-27T14:28:00Z</dcterms:created>
  <dcterms:modified xsi:type="dcterms:W3CDTF">2020-05-28T11:20:00Z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2017-12-31T00:00:00Z</vt:filetime>
  </property>
  <property fmtid="{D5CDD505-2E9C-101B-9397-08002B2CF9AE}" pid="3" name="Creator">
    <vt:lpwstr>Microsoft® Word 2016</vt:lpwstr>
  </property>
  <property fmtid="{D5CDD505-2E9C-101B-9397-08002B2CF9AE}" pid="4" name="LastSaved">
    <vt:filetime>2020-05-26T00:00:00Z</vt:filetime>
  </property>
</Properties>
</file>